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E6D5" w14:textId="5D4EE1FB" w:rsidR="006D57A8" w:rsidRPr="00FD5C04" w:rsidRDefault="00150A9F" w:rsidP="006D57A8">
      <w:pPr>
        <w:pStyle w:val="Ondertitel"/>
        <w:rPr>
          <w:b/>
          <w:bCs/>
          <w:sz w:val="40"/>
          <w:szCs w:val="40"/>
        </w:rPr>
      </w:pPr>
      <w:r w:rsidRPr="00FD5C04">
        <w:rPr>
          <w:b/>
          <w:bCs/>
          <w:noProof/>
          <w:sz w:val="40"/>
          <w:szCs w:val="40"/>
          <w:lang w:val="en-US" w:eastAsia="nl-NL"/>
        </w:rPr>
        <w:drawing>
          <wp:anchor distT="0" distB="12700" distL="114300" distR="120650" simplePos="0" relativeHeight="2" behindDoc="1" locked="0" layoutInCell="1" allowOverlap="1" wp14:anchorId="789A21B3" wp14:editId="4C0BB8B4">
            <wp:simplePos x="0" y="0"/>
            <wp:positionH relativeFrom="column">
              <wp:posOffset>3801745</wp:posOffset>
            </wp:positionH>
            <wp:positionV relativeFrom="paragraph">
              <wp:posOffset>-6350</wp:posOffset>
            </wp:positionV>
            <wp:extent cx="2504440" cy="1104265"/>
            <wp:effectExtent l="0" t="0" r="0" b="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522" w:rsidRPr="00FD5C04">
        <w:rPr>
          <w:b/>
          <w:bCs/>
          <w:sz w:val="40"/>
          <w:szCs w:val="40"/>
        </w:rPr>
        <w:t>LATE-</w:t>
      </w:r>
      <w:r w:rsidRPr="00FD5C04">
        <w:rPr>
          <w:b/>
          <w:bCs/>
          <w:sz w:val="40"/>
          <w:szCs w:val="40"/>
        </w:rPr>
        <w:t>LE</w:t>
      </w:r>
      <w:r w:rsidR="00040522" w:rsidRPr="00FD5C04">
        <w:rPr>
          <w:b/>
          <w:bCs/>
          <w:sz w:val="40"/>
          <w:szCs w:val="40"/>
        </w:rPr>
        <w:t>Z</w:t>
      </w:r>
      <w:r w:rsidRPr="00FD5C04">
        <w:rPr>
          <w:b/>
          <w:bCs/>
          <w:sz w:val="40"/>
          <w:szCs w:val="40"/>
        </w:rPr>
        <w:t>E</w:t>
      </w:r>
      <w:r w:rsidR="00040522" w:rsidRPr="00FD5C04">
        <w:rPr>
          <w:b/>
          <w:bCs/>
          <w:sz w:val="40"/>
          <w:szCs w:val="40"/>
        </w:rPr>
        <w:t>R-</w:t>
      </w:r>
      <w:r w:rsidRPr="00FD5C04">
        <w:rPr>
          <w:b/>
          <w:bCs/>
          <w:sz w:val="40"/>
          <w:szCs w:val="40"/>
        </w:rPr>
        <w:t>LICENTIE</w:t>
      </w:r>
    </w:p>
    <w:p w14:paraId="64DCCF9F" w14:textId="7B5450CB" w:rsidR="007D4668" w:rsidRPr="007D4668" w:rsidRDefault="005269A8" w:rsidP="007D466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D4668">
        <w:rPr>
          <w:rFonts w:asciiTheme="minorHAnsi" w:hAnsiTheme="minorHAnsi" w:cstheme="minorHAnsi"/>
          <w:color w:val="auto"/>
          <w:sz w:val="20"/>
          <w:szCs w:val="20"/>
        </w:rPr>
        <w:t>nummer</w:t>
      </w:r>
      <w:r w:rsidR="007D4668" w:rsidRPr="007D4668">
        <w:rPr>
          <w:rFonts w:cstheme="minorHAnsi"/>
          <w:color w:val="auto"/>
          <w:sz w:val="20"/>
          <w:szCs w:val="20"/>
        </w:rPr>
        <w:t>: LL26</w:t>
      </w:r>
      <w:r w:rsidR="00E77B8F">
        <w:rPr>
          <w:rFonts w:cstheme="minorHAnsi"/>
          <w:color w:val="auto"/>
          <w:sz w:val="20"/>
          <w:szCs w:val="20"/>
        </w:rPr>
        <w:t>27</w:t>
      </w:r>
      <w:r w:rsidR="007D4668" w:rsidRPr="007D4668">
        <w:rPr>
          <w:rFonts w:cstheme="minorHAnsi"/>
          <w:color w:val="auto"/>
          <w:sz w:val="20"/>
          <w:szCs w:val="20"/>
        </w:rPr>
        <w:t>-UT-ET</w:t>
      </w:r>
    </w:p>
    <w:p w14:paraId="06160399" w14:textId="77777777" w:rsidR="007D4668" w:rsidRPr="007D4668" w:rsidRDefault="007D4668" w:rsidP="007D466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D4668">
        <w:rPr>
          <w:rFonts w:cstheme="minorHAnsi"/>
          <w:color w:val="auto"/>
          <w:sz w:val="20"/>
          <w:szCs w:val="20"/>
        </w:rPr>
        <w:t xml:space="preserve">e-adres school: </w:t>
      </w:r>
      <w:r w:rsidRPr="007D4668">
        <w:rPr>
          <w:rFonts w:cstheme="minorHAnsi"/>
          <w:color w:val="00B050"/>
          <w:sz w:val="20"/>
          <w:szCs w:val="20"/>
        </w:rPr>
        <w:t>info@eigentemposchool.nl</w:t>
      </w:r>
    </w:p>
    <w:p w14:paraId="74F515AF" w14:textId="01F03263" w:rsidR="005269A8" w:rsidRPr="00FD5C04" w:rsidRDefault="005269A8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D4668">
        <w:rPr>
          <w:rFonts w:asciiTheme="minorHAnsi" w:hAnsiTheme="minorHAnsi" w:cstheme="minorHAnsi"/>
          <w:color w:val="auto"/>
          <w:sz w:val="20"/>
          <w:szCs w:val="20"/>
        </w:rPr>
        <w:t>contact met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andere OLL-scholen: </w:t>
      </w:r>
      <w:r w:rsidR="00E26EBB" w:rsidRPr="00FD5C04">
        <w:rPr>
          <w:rFonts w:asciiTheme="minorHAnsi" w:hAnsiTheme="minorHAnsi" w:cstheme="minorHAnsi"/>
          <w:color w:val="00B050"/>
          <w:sz w:val="20"/>
          <w:szCs w:val="20"/>
        </w:rPr>
        <w:t>wel/</w:t>
      </w:r>
      <w:r w:rsidR="00E26EBB" w:rsidRPr="007D4668">
        <w:rPr>
          <w:rFonts w:asciiTheme="minorHAnsi" w:hAnsiTheme="minorHAnsi" w:cstheme="minorHAnsi"/>
          <w:dstrike/>
          <w:color w:val="00B050"/>
          <w:sz w:val="20"/>
          <w:szCs w:val="20"/>
        </w:rPr>
        <w:t>geen</w:t>
      </w:r>
    </w:p>
    <w:p w14:paraId="794DC74B" w14:textId="0CD93C81" w:rsidR="005269A8" w:rsidRPr="00070D90" w:rsidRDefault="00070D90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37E377AA" w14:textId="77777777" w:rsidR="005269A8" w:rsidRPr="00FD5C04" w:rsidRDefault="005269A8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DE PARTIJEN:</w:t>
      </w:r>
    </w:p>
    <w:p w14:paraId="144F52B4" w14:textId="3234C42C" w:rsidR="00D122A9" w:rsidRPr="00FD5C04" w:rsidRDefault="00E77B8F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622A2">
        <w:rPr>
          <w:rFonts w:cstheme="minorHAnsi"/>
          <w:color w:val="00B050"/>
          <w:sz w:val="21"/>
          <w:szCs w:val="21"/>
        </w:rPr>
        <w:t>N</w:t>
      </w:r>
      <w:r>
        <w:rPr>
          <w:rFonts w:cstheme="minorHAnsi"/>
          <w:color w:val="00B050"/>
          <w:sz w:val="21"/>
          <w:szCs w:val="21"/>
        </w:rPr>
        <w:t>. de Volger</w:t>
      </w:r>
      <w:r>
        <w:rPr>
          <w:rFonts w:cstheme="minorHAnsi"/>
          <w:color w:val="auto"/>
          <w:sz w:val="21"/>
          <w:szCs w:val="21"/>
        </w:rPr>
        <w:t xml:space="preserve">, </w:t>
      </w:r>
      <w:r w:rsidRPr="006622A2">
        <w:rPr>
          <w:rFonts w:cstheme="minorHAnsi"/>
          <w:color w:val="auto"/>
          <w:sz w:val="21"/>
          <w:szCs w:val="21"/>
        </w:rPr>
        <w:t xml:space="preserve">handelingsbevoegd namens </w:t>
      </w:r>
      <w:r>
        <w:rPr>
          <w:rFonts w:cstheme="minorHAnsi"/>
          <w:color w:val="00B050"/>
          <w:sz w:val="21"/>
          <w:szCs w:val="21"/>
        </w:rPr>
        <w:t>EigenTempoS</w:t>
      </w:r>
      <w:r w:rsidRPr="006622A2">
        <w:rPr>
          <w:rFonts w:cstheme="minorHAnsi"/>
          <w:color w:val="00B050"/>
          <w:sz w:val="21"/>
          <w:szCs w:val="21"/>
        </w:rPr>
        <w:t>chool</w:t>
      </w:r>
      <w:r w:rsidRPr="006622A2">
        <w:rPr>
          <w:rFonts w:cstheme="minorHAnsi"/>
          <w:color w:val="auto"/>
          <w:sz w:val="21"/>
          <w:szCs w:val="21"/>
        </w:rPr>
        <w:t xml:space="preserve"> in </w:t>
      </w:r>
      <w:r>
        <w:rPr>
          <w:rFonts w:cstheme="minorHAnsi"/>
          <w:color w:val="00B050"/>
          <w:sz w:val="21"/>
          <w:szCs w:val="21"/>
        </w:rPr>
        <w:t>Sluitsteen</w:t>
      </w:r>
      <w:r w:rsidRPr="006622A2">
        <w:rPr>
          <w:rFonts w:cstheme="minorHAnsi"/>
          <w:color w:val="auto"/>
          <w:sz w:val="21"/>
          <w:szCs w:val="21"/>
        </w:rPr>
        <w:t>, v</w:t>
      </w:r>
      <w:r w:rsidR="00FA5FC1" w:rsidRPr="00FD5C04">
        <w:rPr>
          <w:rFonts w:asciiTheme="minorHAnsi" w:hAnsiTheme="minorHAnsi" w:cstheme="minorHAnsi"/>
          <w:color w:val="auto"/>
          <w:sz w:val="20"/>
          <w:szCs w:val="20"/>
        </w:rPr>
        <w:t>oort</w:t>
      </w:r>
      <w:r w:rsidR="005269A8" w:rsidRPr="00FD5C04">
        <w:rPr>
          <w:rFonts w:asciiTheme="minorHAnsi" w:hAnsiTheme="minorHAnsi" w:cstheme="minorHAnsi"/>
          <w:color w:val="auto"/>
          <w:sz w:val="20"/>
          <w:szCs w:val="20"/>
        </w:rPr>
        <w:t>aan ‘de school’, en dr. Ewald Vervaet, directeur van Ontdekkend Leren te Amsterdam, voortaan ‘O</w:t>
      </w:r>
      <w:r w:rsidR="00150A9F" w:rsidRPr="00FD5C04">
        <w:rPr>
          <w:rFonts w:asciiTheme="minorHAnsi" w:hAnsiTheme="minorHAnsi" w:cstheme="minorHAnsi"/>
          <w:sz w:val="20"/>
          <w:szCs w:val="20"/>
        </w:rPr>
        <w:t>L’,</w:t>
      </w:r>
    </w:p>
    <w:p w14:paraId="42248E65" w14:textId="40A6A7B9" w:rsidR="00D122A9" w:rsidRPr="00070D90" w:rsidRDefault="00070D90">
      <w:pPr>
        <w:pStyle w:val="Geenafstand"/>
        <w:tabs>
          <w:tab w:val="left" w:pos="454"/>
        </w:tabs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F778BB7" w14:textId="1E08E8E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IN AANMERKING NEMENDE:</w:t>
      </w:r>
    </w:p>
    <w:p w14:paraId="7837A8D8" w14:textId="0367E0D1" w:rsidR="00D122A9" w:rsidRPr="00FD5C04" w:rsidRDefault="0043557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Dat 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OLL staat 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voor de leeslijn Ontdekkend Leren Lezen en de negen daarbij horende boeken </w:t>
      </w:r>
      <w:r w:rsidR="00150A9F" w:rsidRPr="00FD5C04">
        <w:rPr>
          <w:rFonts w:asciiTheme="minorHAnsi" w:hAnsiTheme="minorHAnsi" w:cstheme="minorHAnsi"/>
          <w:i/>
          <w:color w:val="auto"/>
          <w:sz w:val="20"/>
          <w:szCs w:val="20"/>
        </w:rPr>
        <w:t>Klank- en vormspel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(handleiding en speelboek) en </w:t>
      </w:r>
      <w:r w:rsidR="00150A9F" w:rsidRPr="00FD5C04">
        <w:rPr>
          <w:rFonts w:asciiTheme="minorHAnsi" w:hAnsiTheme="minorHAnsi" w:cstheme="minorHAnsi"/>
          <w:i/>
          <w:color w:val="auto"/>
          <w:sz w:val="20"/>
          <w:szCs w:val="20"/>
        </w:rPr>
        <w:t>Zo ontdek ik het lezen!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(drie handleidingen en vier werkboeken),</w:t>
      </w:r>
    </w:p>
    <w:p w14:paraId="06252546" w14:textId="52C73AB0" w:rsidR="003002ED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bookmarkStart w:id="0" w:name="_Hlk197850685"/>
      <w:r w:rsidR="003002ED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Dat de methode van OLL en de </w:t>
      </w:r>
      <w:r w:rsidR="00D4763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concrete uitwerking ervan </w:t>
      </w:r>
      <w:r w:rsidR="003002ED" w:rsidRPr="00FD5C04">
        <w:rPr>
          <w:rFonts w:asciiTheme="minorHAnsi" w:hAnsiTheme="minorHAnsi" w:cstheme="minorHAnsi"/>
          <w:color w:val="auto"/>
          <w:sz w:val="20"/>
          <w:szCs w:val="20"/>
        </w:rPr>
        <w:t>auteursrechtelijk zijn beschermd,</w:t>
      </w:r>
    </w:p>
    <w:bookmarkEnd w:id="0"/>
    <w:p w14:paraId="0A555D9C" w14:textId="3C5CC84B" w:rsidR="00D122A9" w:rsidRPr="00FD5C04" w:rsidRDefault="003002ED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C651A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Dat de handleidingen </w:t>
      </w:r>
      <w:r w:rsidR="001C651A" w:rsidRPr="00FD5C04">
        <w:rPr>
          <w:rFonts w:asciiTheme="minorHAnsi" w:hAnsiTheme="minorHAnsi" w:cstheme="minorHAnsi"/>
          <w:sz w:val="20"/>
          <w:szCs w:val="20"/>
        </w:rPr>
        <w:t>van OLL vrij verkrijgbaar zijn, maar de leerlingboeken van OLL niet</w:t>
      </w:r>
      <w:r w:rsidR="001E61A0" w:rsidRPr="00FD5C04">
        <w:rPr>
          <w:rFonts w:asciiTheme="minorHAnsi" w:hAnsiTheme="minorHAnsi" w:cstheme="minorHAnsi"/>
          <w:sz w:val="20"/>
          <w:szCs w:val="20"/>
        </w:rPr>
        <w:t>,</w:t>
      </w:r>
    </w:p>
    <w:p w14:paraId="4A3E03D3" w14:textId="3E603C1F" w:rsidR="001E61A0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ab/>
      </w:r>
      <w:r w:rsidR="00CA6A79" w:rsidRPr="00FD5C04">
        <w:rPr>
          <w:rFonts w:asciiTheme="minorHAnsi" w:hAnsiTheme="minorHAnsi" w:cstheme="minorHAnsi"/>
          <w:sz w:val="20"/>
          <w:szCs w:val="20"/>
        </w:rPr>
        <w:t>D</w:t>
      </w:r>
      <w:r w:rsidR="001E61A0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>at</w:t>
      </w:r>
      <w:r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de continuïteit</w:t>
      </w:r>
      <w:r w:rsidR="001E61A0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van OLL is gewaarborgd</w:t>
      </w:r>
      <w:r w:rsidR="00CD0D7E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(</w:t>
      </w:r>
      <w:hyperlink r:id="rId5" w:history="1">
        <w:r w:rsidR="00CD0D7E" w:rsidRPr="00FD5C04">
          <w:rPr>
            <w:rStyle w:val="Hyperlink"/>
            <w:rFonts w:asciiTheme="minorHAnsi" w:hAnsiTheme="minorHAnsi" w:cstheme="minorHAnsi"/>
            <w:sz w:val="20"/>
            <w:szCs w:val="20"/>
          </w:rPr>
          <w:t>www.ontdekkendleren.nl/waarborg-continuiteit</w:t>
        </w:r>
      </w:hyperlink>
      <w:r w:rsidR="00CD0D7E" w:rsidRPr="00FD5C04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3F4D8835" w14:textId="5768BD70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1C6F29E1" w14:textId="764F30C9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VERKLAREN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VOOR HET SCHOOLJAAR 202</w:t>
      </w:r>
      <w:r w:rsidR="00747730" w:rsidRPr="00FD5C04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-202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ALS VOLGT TE ZIJN OVEREENGEKOMEN:</w:t>
      </w:r>
    </w:p>
    <w:p w14:paraId="6FA6614C" w14:textId="362A5D3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Artikel 1 – Doel van de </w:t>
      </w:r>
      <w:r w:rsidR="00AD438D" w:rsidRPr="00FD5C04">
        <w:rPr>
          <w:rFonts w:asciiTheme="minorHAnsi" w:hAnsiTheme="minorHAnsi" w:cstheme="minorHAnsi"/>
          <w:color w:val="auto"/>
          <w:sz w:val="20"/>
          <w:szCs w:val="20"/>
        </w:rPr>
        <w:t>Late-Lezer-L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icentie</w:t>
      </w:r>
    </w:p>
    <w:p w14:paraId="5CEF822A" w14:textId="1CB22546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1.1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school geeft leesonderwijs </w:t>
      </w:r>
      <w:r w:rsidRPr="00FD5C04">
        <w:rPr>
          <w:rFonts w:asciiTheme="minorHAnsi" w:hAnsiTheme="minorHAnsi" w:cstheme="minorHAnsi"/>
          <w:sz w:val="20"/>
          <w:szCs w:val="20"/>
        </w:rPr>
        <w:t>met OLL</w:t>
      </w:r>
      <w:r w:rsidR="00D61223" w:rsidRPr="00FD5C04">
        <w:rPr>
          <w:rFonts w:asciiTheme="minorHAnsi" w:hAnsiTheme="minorHAnsi" w:cstheme="minorHAnsi"/>
          <w:sz w:val="20"/>
          <w:szCs w:val="20"/>
        </w:rPr>
        <w:t xml:space="preserve"> aan </w:t>
      </w:r>
      <w:r w:rsidR="00E77B8F">
        <w:rPr>
          <w:rFonts w:cstheme="minorHAnsi"/>
          <w:color w:val="00B050"/>
          <w:sz w:val="21"/>
          <w:szCs w:val="21"/>
        </w:rPr>
        <w:t>twee</w:t>
      </w:r>
      <w:r w:rsidR="00E77B8F">
        <w:rPr>
          <w:rFonts w:asciiTheme="minorHAnsi" w:hAnsiTheme="minorHAnsi" w:cstheme="minorHAnsi"/>
          <w:sz w:val="21"/>
          <w:szCs w:val="21"/>
        </w:rPr>
        <w:t xml:space="preserve"> leerling(en), te weten </w:t>
      </w:r>
      <w:r w:rsidR="00E77B8F">
        <w:rPr>
          <w:rFonts w:cstheme="minorHAnsi"/>
          <w:color w:val="00B050"/>
          <w:sz w:val="21"/>
          <w:szCs w:val="21"/>
        </w:rPr>
        <w:t>Kim van Leest en Jan de Vries</w:t>
      </w:r>
      <w:r w:rsidR="00E77B8F" w:rsidRPr="003B1ECE">
        <w:rPr>
          <w:rFonts w:asciiTheme="minorHAnsi" w:hAnsiTheme="minorHAnsi" w:cstheme="minorHAnsi"/>
          <w:sz w:val="21"/>
          <w:szCs w:val="21"/>
        </w:rPr>
        <w:t xml:space="preserve">, en </w:t>
      </w:r>
      <w:r w:rsidRPr="00FD5C04">
        <w:rPr>
          <w:rFonts w:asciiTheme="minorHAnsi" w:hAnsiTheme="minorHAnsi" w:cstheme="minorHAnsi"/>
          <w:sz w:val="20"/>
          <w:szCs w:val="20"/>
        </w:rPr>
        <w:t>wel doordat – telkens in de zin van OLL –</w:t>
      </w:r>
    </w:p>
    <w:p w14:paraId="6B617247" w14:textId="654ABFF9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1.1.1</w:t>
      </w:r>
      <w:r w:rsidR="00070D90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 xml:space="preserve">alleen een leerling die klank- en vormrijp is, met het speelboek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>Klank- en vormspel</w:t>
      </w:r>
      <w:r w:rsidRPr="00FD5C04">
        <w:rPr>
          <w:rFonts w:asciiTheme="minorHAnsi" w:hAnsiTheme="minorHAnsi" w:cstheme="minorHAnsi"/>
          <w:sz w:val="20"/>
          <w:szCs w:val="20"/>
        </w:rPr>
        <w:t xml:space="preserve"> speelt en</w:t>
      </w:r>
    </w:p>
    <w:p w14:paraId="1469F2A6" w14:textId="34E1477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1.1.2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alleen een leerling die leesrijp is, in het werkboek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>Zo ontdek ik het lezen!</w:t>
      </w:r>
      <w:r w:rsidRPr="00FD5C04">
        <w:rPr>
          <w:rFonts w:asciiTheme="minorHAnsi" w:hAnsiTheme="minorHAnsi" w:cstheme="minorHAnsi"/>
          <w:sz w:val="20"/>
          <w:szCs w:val="20"/>
        </w:rPr>
        <w:t xml:space="preserve">, deel 1 werkt en ongeveer vier maanden daarna in het werkboek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>Zo ontdek ik het lezen!</w:t>
      </w:r>
      <w:r w:rsidRPr="00FD5C04">
        <w:rPr>
          <w:rFonts w:asciiTheme="minorHAnsi" w:hAnsiTheme="minorHAnsi" w:cstheme="minorHAnsi"/>
          <w:sz w:val="20"/>
          <w:szCs w:val="20"/>
        </w:rPr>
        <w:t xml:space="preserve">, deel 2. </w:t>
      </w:r>
    </w:p>
    <w:p w14:paraId="0651608D" w14:textId="09629871" w:rsidR="008D7C26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1.2</w:t>
      </w:r>
      <w:r w:rsidR="00070D90">
        <w:rPr>
          <w:rFonts w:asciiTheme="minorHAnsi" w:hAnsiTheme="minorHAnsi" w:cstheme="minorHAnsi"/>
          <w:sz w:val="20"/>
          <w:szCs w:val="20"/>
        </w:rPr>
        <w:tab/>
      </w:r>
      <w:r w:rsidR="008D7C26" w:rsidRPr="00FD5C04">
        <w:rPr>
          <w:rFonts w:asciiTheme="minorHAnsi" w:hAnsiTheme="minorHAnsi" w:cstheme="minorHAnsi"/>
          <w:sz w:val="20"/>
          <w:szCs w:val="20"/>
        </w:rPr>
        <w:t xml:space="preserve">De </w:t>
      </w:r>
      <w:r w:rsidR="00E77B8F" w:rsidRPr="00E77B8F">
        <w:rPr>
          <w:rFonts w:asciiTheme="minorHAnsi" w:hAnsiTheme="minorHAnsi" w:cstheme="minorHAnsi"/>
          <w:color w:val="00B050"/>
          <w:sz w:val="20"/>
          <w:szCs w:val="20"/>
        </w:rPr>
        <w:t>2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 </w:t>
      </w:r>
      <w:r w:rsidR="008D7C26" w:rsidRPr="00FD5C04">
        <w:rPr>
          <w:rFonts w:asciiTheme="minorHAnsi" w:hAnsiTheme="minorHAnsi" w:cstheme="minorHAnsi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8D7C26" w:rsidRPr="00FD5C04">
        <w:rPr>
          <w:rFonts w:asciiTheme="minorHAnsi" w:hAnsiTheme="minorHAnsi" w:cstheme="minorHAnsi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="008D7C26" w:rsidRPr="00FD5C04">
        <w:rPr>
          <w:rFonts w:asciiTheme="minorHAnsi" w:hAnsiTheme="minorHAnsi" w:cstheme="minorHAnsi"/>
          <w:sz w:val="20"/>
          <w:szCs w:val="20"/>
        </w:rPr>
        <w:t xml:space="preserve"> krijg</w:t>
      </w:r>
      <w:r w:rsidR="00FF3F49" w:rsidRPr="00FD5C04">
        <w:rPr>
          <w:rFonts w:asciiTheme="minorHAnsi" w:hAnsiTheme="minorHAnsi" w:cstheme="minorHAnsi"/>
          <w:sz w:val="20"/>
          <w:szCs w:val="20"/>
        </w:rPr>
        <w:t>t/</w:t>
      </w:r>
      <w:r w:rsidR="008D7C26" w:rsidRPr="00FD5C04">
        <w:rPr>
          <w:rFonts w:asciiTheme="minorHAnsi" w:hAnsiTheme="minorHAnsi" w:cstheme="minorHAnsi"/>
          <w:sz w:val="20"/>
          <w:szCs w:val="20"/>
        </w:rPr>
        <w:t>en leesonderwijs in een apart lokaal.</w:t>
      </w:r>
      <w:r w:rsidRPr="00FD5C04">
        <w:rPr>
          <w:rFonts w:asciiTheme="minorHAnsi" w:hAnsiTheme="minorHAnsi" w:cstheme="minorHAnsi"/>
          <w:sz w:val="20"/>
          <w:szCs w:val="20"/>
        </w:rPr>
        <w:tab/>
      </w:r>
    </w:p>
    <w:p w14:paraId="24277A7D" w14:textId="4AE3C723" w:rsidR="00070D90" w:rsidRDefault="008D7C2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1.3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="00070D90">
        <w:rPr>
          <w:rFonts w:asciiTheme="minorHAnsi" w:hAnsiTheme="minorHAnsi" w:cstheme="minorHAnsi"/>
          <w:sz w:val="20"/>
          <w:szCs w:val="20"/>
        </w:rPr>
        <w:t>Twee leerkrachten, namelijk degene die het leesonderwijs met OLL gaat doen en diens vervanger, he</w:t>
      </w:r>
      <w:r w:rsidR="00BD3A82">
        <w:rPr>
          <w:rFonts w:asciiTheme="minorHAnsi" w:hAnsiTheme="minorHAnsi" w:cstheme="minorHAnsi"/>
          <w:sz w:val="20"/>
          <w:szCs w:val="20"/>
        </w:rPr>
        <w:t>bb</w:t>
      </w:r>
      <w:r w:rsidR="00070D90">
        <w:rPr>
          <w:rFonts w:asciiTheme="minorHAnsi" w:hAnsiTheme="minorHAnsi" w:cstheme="minorHAnsi"/>
          <w:sz w:val="20"/>
          <w:szCs w:val="20"/>
        </w:rPr>
        <w:t>e</w:t>
      </w:r>
      <w:r w:rsidR="00BD3A82">
        <w:rPr>
          <w:rFonts w:asciiTheme="minorHAnsi" w:hAnsiTheme="minorHAnsi" w:cstheme="minorHAnsi"/>
          <w:sz w:val="20"/>
          <w:szCs w:val="20"/>
        </w:rPr>
        <w:t>n</w:t>
      </w:r>
      <w:r w:rsidR="00070D90">
        <w:rPr>
          <w:rFonts w:asciiTheme="minorHAnsi" w:hAnsiTheme="minorHAnsi" w:cstheme="minorHAnsi"/>
          <w:sz w:val="20"/>
          <w:szCs w:val="20"/>
        </w:rPr>
        <w:t xml:space="preserve"> de </w:t>
      </w:r>
      <w:hyperlink r:id="rId6" w:history="1">
        <w:r w:rsidR="00070D90" w:rsidRPr="006D7A59">
          <w:rPr>
            <w:rStyle w:val="Hyperlink"/>
            <w:rFonts w:asciiTheme="minorHAnsi" w:hAnsiTheme="minorHAnsi" w:cstheme="minorHAnsi"/>
            <w:sz w:val="20"/>
            <w:szCs w:val="20"/>
          </w:rPr>
          <w:t>cursus Leesrijpheid</w:t>
        </w:r>
      </w:hyperlink>
      <w:r w:rsidR="00070D90">
        <w:rPr>
          <w:rFonts w:asciiTheme="minorHAnsi" w:hAnsiTheme="minorHAnsi" w:cstheme="minorHAnsi"/>
          <w:sz w:val="20"/>
          <w:szCs w:val="20"/>
        </w:rPr>
        <w:t xml:space="preserve"> met goed gevolg gedaan of gaa</w:t>
      </w:r>
      <w:r w:rsidR="00BD3A82">
        <w:rPr>
          <w:rFonts w:asciiTheme="minorHAnsi" w:hAnsiTheme="minorHAnsi" w:cstheme="minorHAnsi"/>
          <w:sz w:val="20"/>
          <w:szCs w:val="20"/>
        </w:rPr>
        <w:t>n</w:t>
      </w:r>
      <w:r w:rsidR="00070D90">
        <w:rPr>
          <w:rFonts w:asciiTheme="minorHAnsi" w:hAnsiTheme="minorHAnsi" w:cstheme="minorHAnsi"/>
          <w:sz w:val="20"/>
          <w:szCs w:val="20"/>
        </w:rPr>
        <w:t xml:space="preserve"> de cursus binnen </w:t>
      </w:r>
      <w:r w:rsidR="00BD3A82">
        <w:rPr>
          <w:rFonts w:asciiTheme="minorHAnsi" w:hAnsiTheme="minorHAnsi" w:cstheme="minorHAnsi"/>
          <w:sz w:val="20"/>
          <w:szCs w:val="20"/>
        </w:rPr>
        <w:t>drie</w:t>
      </w:r>
      <w:r w:rsidR="00070D90">
        <w:rPr>
          <w:rFonts w:asciiTheme="minorHAnsi" w:hAnsiTheme="minorHAnsi" w:cstheme="minorHAnsi"/>
          <w:sz w:val="20"/>
          <w:szCs w:val="20"/>
        </w:rPr>
        <w:t xml:space="preserve"> maanden na ondertekening doen.</w:t>
      </w:r>
    </w:p>
    <w:p w14:paraId="3F8E90AA" w14:textId="01DA16E8" w:rsidR="00D122A9" w:rsidRPr="00FD5C04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1.4</w:t>
      </w:r>
      <w:r>
        <w:rPr>
          <w:rFonts w:asciiTheme="minorHAnsi" w:hAnsiTheme="minorHAnsi" w:cstheme="minorHAnsi"/>
          <w:sz w:val="20"/>
          <w:szCs w:val="20"/>
        </w:rPr>
        <w:tab/>
      </w:r>
      <w:r w:rsidR="00150A9F" w:rsidRPr="00FD5C04">
        <w:rPr>
          <w:rFonts w:asciiTheme="minorHAnsi" w:hAnsiTheme="minorHAnsi" w:cstheme="minorHAnsi"/>
          <w:sz w:val="20"/>
          <w:szCs w:val="20"/>
        </w:rPr>
        <w:t>De school maakt kennis met spellingonderwijs op basis van ontdekkend leren; zie verder 3.</w:t>
      </w:r>
      <w:r w:rsidR="0045699B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 en </w:t>
      </w:r>
      <w:r w:rsidR="00593FF9" w:rsidRPr="00FD5C04">
        <w:rPr>
          <w:rFonts w:asciiTheme="minorHAnsi" w:hAnsiTheme="minorHAnsi" w:cstheme="minorHAnsi"/>
          <w:sz w:val="20"/>
          <w:szCs w:val="20"/>
        </w:rPr>
        <w:t>4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</w:p>
    <w:p w14:paraId="5B5092BD" w14:textId="77E001E5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3D1A335A" w14:textId="1AA526CB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2 – </w:t>
      </w:r>
      <w:r w:rsidR="004B3C8D" w:rsidRPr="00FD5C04">
        <w:rPr>
          <w:rFonts w:asciiTheme="minorHAnsi" w:hAnsiTheme="minorHAnsi" w:cstheme="minorHAnsi"/>
          <w:sz w:val="20"/>
          <w:szCs w:val="20"/>
        </w:rPr>
        <w:t>K</w:t>
      </w:r>
      <w:r w:rsidRPr="00FD5C04">
        <w:rPr>
          <w:rFonts w:asciiTheme="minorHAnsi" w:hAnsiTheme="minorHAnsi" w:cstheme="minorHAnsi"/>
          <w:sz w:val="20"/>
          <w:szCs w:val="20"/>
        </w:rPr>
        <w:t>ooprecht</w:t>
      </w:r>
    </w:p>
    <w:p w14:paraId="3130E39B" w14:textId="60031B1D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De school heeft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gedurende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en alleen gedurende dit schooljaar</w:t>
      </w:r>
    </w:p>
    <w:p w14:paraId="6355C722" w14:textId="0980BE9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2.</w:t>
      </w:r>
      <w:r w:rsidR="00EB2C1A" w:rsidRPr="00FD5C04">
        <w:rPr>
          <w:rFonts w:asciiTheme="minorHAnsi" w:hAnsiTheme="minorHAnsi" w:cstheme="minorHAnsi"/>
          <w:sz w:val="20"/>
          <w:szCs w:val="20"/>
        </w:rPr>
        <w:t>1</w:t>
      </w:r>
      <w:r w:rsidRPr="00FD5C04">
        <w:rPr>
          <w:rFonts w:asciiTheme="minorHAnsi" w:hAnsiTheme="minorHAnsi" w:cstheme="minorHAnsi"/>
          <w:sz w:val="20"/>
          <w:szCs w:val="20"/>
        </w:rPr>
        <w:tab/>
        <w:t>het recht om vóór 1 juli 202</w:t>
      </w:r>
      <w:r w:rsidR="00070D90">
        <w:rPr>
          <w:rFonts w:asciiTheme="minorHAnsi" w:hAnsiTheme="minorHAnsi" w:cstheme="minorHAnsi"/>
          <w:sz w:val="20"/>
          <w:szCs w:val="20"/>
        </w:rPr>
        <w:t>7</w:t>
      </w:r>
      <w:r w:rsidRPr="00FD5C04">
        <w:rPr>
          <w:rFonts w:asciiTheme="minorHAnsi" w:hAnsiTheme="minorHAnsi" w:cstheme="minorHAnsi"/>
          <w:sz w:val="20"/>
          <w:szCs w:val="20"/>
        </w:rPr>
        <w:t xml:space="preserve"> OLL voor het onderwijs van </w:t>
      </w:r>
      <w:r w:rsidR="00EB2C1A" w:rsidRPr="00FD5C04">
        <w:rPr>
          <w:rFonts w:asciiTheme="minorHAnsi" w:hAnsiTheme="minorHAnsi" w:cstheme="minorHAnsi"/>
          <w:sz w:val="20"/>
          <w:szCs w:val="20"/>
        </w:rPr>
        <w:t xml:space="preserve">in 1.1 genoemde </w:t>
      </w:r>
      <w:r w:rsidR="00E77B8F" w:rsidRPr="00E77B8F">
        <w:rPr>
          <w:rFonts w:asciiTheme="minorHAnsi" w:hAnsiTheme="minorHAnsi" w:cstheme="minorHAnsi"/>
          <w:color w:val="00B050"/>
          <w:sz w:val="20"/>
          <w:szCs w:val="20"/>
        </w:rPr>
        <w:t>2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 </w:t>
      </w:r>
      <w:r w:rsidRPr="00FD5C04">
        <w:rPr>
          <w:rFonts w:asciiTheme="minorHAnsi" w:hAnsiTheme="minorHAnsi" w:cstheme="minorHAnsi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Pr="00FD5C04">
        <w:rPr>
          <w:rFonts w:asciiTheme="minorHAnsi" w:hAnsiTheme="minorHAnsi" w:cstheme="minorHAnsi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Pr="00FD5C04">
        <w:rPr>
          <w:rFonts w:asciiTheme="minorHAnsi" w:hAnsiTheme="minorHAnsi" w:cstheme="minorHAnsi"/>
          <w:sz w:val="20"/>
          <w:szCs w:val="20"/>
        </w:rPr>
        <w:t xml:space="preserve"> in boekvorm te kopen met een korting van € 3,00 per boek. U bestelt op </w:t>
      </w:r>
      <w:hyperlink r:id="rId7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www.ontdekkendleren.nl/webwinkel-licentiehouders</w:t>
        </w:r>
      </w:hyperlink>
      <w:r w:rsidRPr="00FD5C04">
        <w:rPr>
          <w:rFonts w:asciiTheme="minorHAnsi" w:hAnsiTheme="minorHAnsi" w:cstheme="minorHAnsi"/>
          <w:sz w:val="20"/>
          <w:szCs w:val="20"/>
        </w:rPr>
        <w:t>. Na uw bevestiging komt u op een webpagina waar u onder meer bovenstaand licentienummer invult;</w:t>
      </w:r>
    </w:p>
    <w:p w14:paraId="6CC5576A" w14:textId="49E9B19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2.</w:t>
      </w:r>
      <w:r w:rsidR="00EB2C1A" w:rsidRPr="00FD5C04">
        <w:rPr>
          <w:rFonts w:asciiTheme="minorHAnsi" w:hAnsiTheme="minorHAnsi" w:cstheme="minorHAnsi"/>
          <w:sz w:val="20"/>
          <w:szCs w:val="20"/>
        </w:rPr>
        <w:t>1</w:t>
      </w:r>
      <w:r w:rsidRPr="00FD5C04">
        <w:rPr>
          <w:rFonts w:asciiTheme="minorHAnsi" w:hAnsiTheme="minorHAnsi" w:cstheme="minorHAnsi"/>
          <w:sz w:val="20"/>
          <w:szCs w:val="20"/>
        </w:rPr>
        <w:t xml:space="preserve">.1 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deze drie leerlingboeken bevatten op alle bladzijdes deze veiligheidsregel: </w:t>
      </w:r>
    </w:p>
    <w:p w14:paraId="69B76535" w14:textId="64D6A451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8"/>
          <w:szCs w:val="8"/>
        </w:rPr>
      </w:pPr>
      <w:r w:rsidRPr="00070D90">
        <w:rPr>
          <w:rFonts w:asciiTheme="minorHAnsi" w:hAnsiTheme="minorHAnsi" w:cstheme="minorHAnsi"/>
          <w:sz w:val="8"/>
          <w:szCs w:val="8"/>
        </w:rPr>
        <w:t xml:space="preserve">  </w:t>
      </w:r>
    </w:p>
    <w:p w14:paraId="3BB28B14" w14:textId="18820682" w:rsidR="00D122A9" w:rsidRPr="00070D90" w:rsidRDefault="00150A9F" w:rsidP="00070D90">
      <w:pPr>
        <w:pStyle w:val="Geenafstand"/>
        <w:tabs>
          <w:tab w:val="left" w:pos="454"/>
        </w:tabs>
        <w:ind w:left="454" w:hanging="454"/>
        <w:jc w:val="center"/>
        <w:rPr>
          <w:rFonts w:asciiTheme="minorHAnsi" w:hAnsiTheme="minorHAnsi" w:cstheme="minorHAnsi"/>
          <w:sz w:val="16"/>
          <w:szCs w:val="16"/>
          <w:highlight w:val="white"/>
        </w:rPr>
      </w:pP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Dit boek valt</w:t>
      </w:r>
      <w:r w:rsidR="00F81C3F"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onder een OL-licentie die </w:t>
      </w: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tot 1 november 202</w:t>
      </w:r>
      <w:r w:rsid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7</w:t>
      </w: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geldig is, of onder een koopovereenkomst</w:t>
      </w:r>
    </w:p>
    <w:p w14:paraId="16AE3E91" w14:textId="29622622" w:rsidR="003B1ECE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</w:p>
    <w:p w14:paraId="0F32D9FC" w14:textId="67468020" w:rsidR="00B029A4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Artikel 3 – Overleg- en begeleidingsrecht</w:t>
      </w:r>
    </w:p>
    <w:p w14:paraId="2724BECF" w14:textId="7131B0C8" w:rsidR="00B029A4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08776673"/>
      <w:r w:rsidRPr="00FD5C04">
        <w:rPr>
          <w:rFonts w:asciiTheme="minorHAnsi" w:hAnsiTheme="minorHAnsi" w:cstheme="minorHAnsi"/>
          <w:color w:val="auto"/>
          <w:sz w:val="20"/>
          <w:szCs w:val="20"/>
        </w:rPr>
        <w:t>3.1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bookmarkStart w:id="2" w:name="_Hlk108767440"/>
      <w:r w:rsidRPr="00FD5C04">
        <w:rPr>
          <w:rFonts w:asciiTheme="minorHAnsi" w:hAnsiTheme="minorHAnsi" w:cstheme="minorHAnsi"/>
          <w:color w:val="auto"/>
          <w:sz w:val="20"/>
          <w:szCs w:val="20"/>
        </w:rPr>
        <w:t>Er i</w:t>
      </w:r>
      <w:r w:rsidR="00CA3212" w:rsidRPr="00FD5C04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ten minste</w:t>
      </w:r>
      <w:r w:rsidR="00CA3212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één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evaluatiemoment waar OL het initiatief toe neemt: </w:t>
      </w:r>
      <w:r w:rsidR="00B029A4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hoe gaat </w:t>
      </w:r>
      <w:r w:rsidR="00B07A72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OLL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bij de 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genoemde leerlingen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die </w:t>
      </w:r>
      <w:r w:rsidR="002D79A6" w:rsidRPr="00FD5C04">
        <w:rPr>
          <w:rFonts w:asciiTheme="minorHAnsi" w:hAnsiTheme="minorHAnsi" w:cstheme="minorHAnsi"/>
          <w:i/>
          <w:iCs/>
          <w:color w:val="auto"/>
          <w:sz w:val="20"/>
          <w:szCs w:val="20"/>
        </w:rPr>
        <w:t>Klank- en vormspel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doen en bij de 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>genoemde leerlingen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die </w:t>
      </w:r>
      <w:r w:rsidR="00CA6A79" w:rsidRPr="00FD5C04">
        <w:rPr>
          <w:rFonts w:asciiTheme="minorHAnsi" w:hAnsiTheme="minorHAnsi" w:cstheme="minorHAnsi"/>
          <w:i/>
          <w:iCs/>
          <w:color w:val="auto"/>
          <w:sz w:val="20"/>
          <w:szCs w:val="20"/>
        </w:rPr>
        <w:t>Zo ontdek ik het lezen!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>, deel 1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doen</w:t>
      </w:r>
      <w:r w:rsidR="00B029A4" w:rsidRPr="00FD5C04">
        <w:rPr>
          <w:rFonts w:asciiTheme="minorHAnsi" w:hAnsiTheme="minorHAnsi" w:cstheme="minorHAnsi"/>
          <w:color w:val="auto"/>
          <w:sz w:val="20"/>
          <w:szCs w:val="20"/>
          <w:lang w:eastAsia="nl-NL"/>
        </w:rPr>
        <w:t>, waar loopt de school tegenaan, vooruitzichten voor komend schooljaar, enzovoort?</w:t>
      </w:r>
    </w:p>
    <w:bookmarkEnd w:id="1"/>
    <w:bookmarkEnd w:id="2"/>
    <w:p w14:paraId="34EEBC96" w14:textId="7436B10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3.2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school heeft het recht op gratis telefonisch overleg met OL over OLL, tot een maximum van </w:t>
      </w:r>
      <w:r w:rsidRPr="00FD5C04">
        <w:rPr>
          <w:rFonts w:asciiTheme="minorHAnsi" w:hAnsiTheme="minorHAnsi" w:cstheme="minorHAnsi"/>
          <w:sz w:val="20"/>
          <w:szCs w:val="20"/>
        </w:rPr>
        <w:t>cumulatief twee uur. Namens de school doet een medewerker die deskundig is in OLL, het overleg.</w:t>
      </w:r>
    </w:p>
    <w:p w14:paraId="45C5A55A" w14:textId="334B8B9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3.3</w:t>
      </w:r>
      <w:r w:rsidRPr="00FD5C04">
        <w:rPr>
          <w:rFonts w:asciiTheme="minorHAnsi" w:hAnsiTheme="minorHAnsi" w:cstheme="minorHAnsi"/>
          <w:sz w:val="20"/>
          <w:szCs w:val="20"/>
        </w:rPr>
        <w:tab/>
        <w:t>Over de spellingsrijpheidstoetsen bij het proefpakket voor deel 3 (</w:t>
      </w:r>
      <w:hyperlink r:id="rId8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www.ontdekkendleren.nl/oll3-op-proef</w:t>
        </w:r>
      </w:hyperlink>
      <w:r w:rsidRPr="00FD5C04">
        <w:rPr>
          <w:rFonts w:asciiTheme="minorHAnsi" w:hAnsiTheme="minorHAnsi" w:cstheme="minorHAnsi"/>
          <w:sz w:val="20"/>
          <w:szCs w:val="20"/>
        </w:rPr>
        <w:t>), dat de school gratis ontvangt, krijgt één medewerker die deskundig is in OLL, gratis telefonische begeleiding met een maximum van cumulatief een uur per schooljaar.</w:t>
      </w:r>
    </w:p>
    <w:p w14:paraId="4A6545E3" w14:textId="09238900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3.4</w:t>
      </w:r>
      <w:r w:rsidRPr="00FD5C04">
        <w:rPr>
          <w:rFonts w:asciiTheme="minorHAnsi" w:hAnsiTheme="minorHAnsi" w:cstheme="minorHAnsi"/>
          <w:sz w:val="20"/>
          <w:szCs w:val="20"/>
        </w:rPr>
        <w:tab/>
        <w:t>Indien de school wenst dat OL haar voor overleg bezoekt, wordt hierover een tijd afgesproken. De vergoeding bedraagt reisvergoeding (OV, tweede klas) en € 200,00 (exclusief 21% BTW) per contactuur.</w:t>
      </w:r>
    </w:p>
    <w:p w14:paraId="05A00758" w14:textId="080C1F99" w:rsidR="003B1ECE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753C2D9" w14:textId="034F1AB4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Artikel 4 – Looptijd en voortzetting</w:t>
      </w:r>
    </w:p>
    <w:p w14:paraId="0366C4D2" w14:textId="5AB5BD14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</w:t>
      </w:r>
      <w:r w:rsidR="0061699F" w:rsidRPr="00FD5C04">
        <w:rPr>
          <w:rFonts w:asciiTheme="minorHAnsi" w:hAnsiTheme="minorHAnsi" w:cstheme="minorHAnsi"/>
          <w:color w:val="auto"/>
          <w:sz w:val="20"/>
          <w:szCs w:val="20"/>
        </w:rPr>
        <w:t>licentie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gaat na ondertekening in en geldt tot 1 november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899526E" w14:textId="7323C994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>De school kan de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D4380" w:rsidRPr="00FD5C04">
        <w:rPr>
          <w:rFonts w:asciiTheme="minorHAnsi" w:hAnsiTheme="minorHAnsi" w:cstheme="minorHAnsi"/>
          <w:color w:val="auto"/>
          <w:sz w:val="20"/>
          <w:szCs w:val="20"/>
        </w:rPr>
        <w:t>Late-Lezer-L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icentie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voor </w:t>
      </w:r>
      <w:r w:rsidR="00E77B8F" w:rsidRPr="00E77B8F">
        <w:rPr>
          <w:rFonts w:asciiTheme="minorHAnsi" w:hAnsiTheme="minorHAnsi" w:cstheme="minorHAnsi"/>
          <w:color w:val="00B050"/>
          <w:sz w:val="20"/>
          <w:szCs w:val="20"/>
        </w:rPr>
        <w:t>2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op elk ogenblik omzetten in de leeslicentie</w:t>
      </w:r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hyperlink r:id="rId9" w:history="1">
        <w:r w:rsidR="00550D55" w:rsidRPr="00FD5C04">
          <w:rPr>
            <w:rStyle w:val="Hyperlink"/>
            <w:rFonts w:asciiTheme="minorHAnsi" w:hAnsiTheme="minorHAnsi" w:cstheme="minorHAnsi"/>
            <w:sz w:val="20"/>
            <w:szCs w:val="20"/>
          </w:rPr>
          <w:t>www.ontdekkendleren.nl/leeslicentie</w:t>
        </w:r>
      </w:hyperlink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4CFC0AE5" w14:textId="403535A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4.3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>In mei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 vraagt OL de school of ze in het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volgende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schooljaar 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een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leeslicentie wenst of een lees- en spellinglicentie </w:t>
      </w:r>
      <w:r w:rsidRPr="00FD5C04">
        <w:rPr>
          <w:rFonts w:asciiTheme="minorHAnsi" w:hAnsiTheme="minorHAnsi" w:cstheme="minorHAnsi"/>
          <w:sz w:val="20"/>
          <w:szCs w:val="20"/>
        </w:rPr>
        <w:t>(</w:t>
      </w:r>
      <w:hyperlink r:id="rId10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www.ontdekkendleren.nl/lees-en-spellinglicentie</w:t>
        </w:r>
      </w:hyperlink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).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>Als op 10 juni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geen reactie </w:t>
      </w:r>
      <w:r w:rsidR="00350F7D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ontvangen </w:t>
      </w:r>
      <w:bookmarkStart w:id="3" w:name="_Hlk108767547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op </w:t>
      </w:r>
      <w:hyperlink r:id="rId11">
        <w:r w:rsidR="00435576" w:rsidRPr="00FD5C04">
          <w:rPr>
            <w:rStyle w:val="InternetLink"/>
            <w:rFonts w:asciiTheme="minorHAnsi" w:hAnsiTheme="minorHAnsi" w:cstheme="minorHAnsi"/>
            <w:sz w:val="20"/>
            <w:szCs w:val="20"/>
            <w:shd w:val="clear" w:color="auto" w:fill="FFFFFF"/>
          </w:rPr>
          <w:t>oll@ontdekkendleren.nl</w:t>
        </w:r>
      </w:hyperlink>
      <w:bookmarkEnd w:id="3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, neemt OL contact </w:t>
      </w:r>
      <w:r w:rsidR="003A47A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op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met </w:t>
      </w:r>
      <w:r w:rsidR="003A47AF" w:rsidRPr="00FD5C04">
        <w:rPr>
          <w:rFonts w:asciiTheme="minorHAnsi" w:hAnsiTheme="minorHAnsi" w:cstheme="minorHAnsi"/>
          <w:color w:val="auto"/>
          <w:sz w:val="20"/>
          <w:szCs w:val="20"/>
        </w:rPr>
        <w:t>de school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AA73CD6" w14:textId="77777777" w:rsidR="002D79A6" w:rsidRDefault="002D79A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5F7DECDB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483DB992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6ED263A6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51BC36F7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4F9DEB98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7C3AD139" w14:textId="3C958862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lastRenderedPageBreak/>
        <w:t xml:space="preserve">Artikel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5 – Licentiekosten </w:t>
      </w:r>
    </w:p>
    <w:p w14:paraId="5DF06639" w14:textId="26CDF046" w:rsidR="0052454F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5.1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Voor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bedragen de lice</w:t>
      </w:r>
      <w:r w:rsidR="00642604">
        <w:rPr>
          <w:rFonts w:asciiTheme="minorHAnsi" w:hAnsiTheme="minorHAnsi" w:cstheme="minorHAnsi"/>
          <w:color w:val="auto"/>
          <w:sz w:val="20"/>
          <w:szCs w:val="20"/>
        </w:rPr>
        <w:t>n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tiekosten € </w:t>
      </w:r>
      <w:r w:rsidR="00747730" w:rsidRPr="00FD5C04">
        <w:rPr>
          <w:rFonts w:asciiTheme="minorHAnsi" w:hAnsiTheme="minorHAnsi" w:cstheme="minorHAnsi"/>
          <w:color w:val="auto"/>
          <w:sz w:val="20"/>
          <w:szCs w:val="20"/>
        </w:rPr>
        <w:t>30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0 (exclusief 21% BTW) per leerling. </w:t>
      </w:r>
    </w:p>
    <w:p w14:paraId="09BD9A30" w14:textId="3B0549D6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5.2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icentiekosten </w:t>
      </w:r>
      <w:r w:rsidRPr="00FD5C04">
        <w:rPr>
          <w:rFonts w:asciiTheme="minorHAnsi" w:hAnsiTheme="minorHAnsi" w:cstheme="minorHAnsi"/>
          <w:sz w:val="20"/>
          <w:szCs w:val="20"/>
        </w:rPr>
        <w:t>(</w:t>
      </w:r>
      <w:r w:rsidR="00E77B8F" w:rsidRPr="00E77B8F">
        <w:rPr>
          <w:rFonts w:asciiTheme="minorHAnsi" w:hAnsiTheme="minorHAnsi" w:cstheme="minorHAnsi"/>
          <w:color w:val="00B050"/>
          <w:sz w:val="20"/>
          <w:szCs w:val="20"/>
        </w:rPr>
        <w:t>2</w:t>
      </w:r>
      <w:r w:rsidRPr="00FD5C04">
        <w:rPr>
          <w:rFonts w:asciiTheme="minorHAnsi" w:hAnsiTheme="minorHAnsi" w:cstheme="minorHAnsi"/>
          <w:sz w:val="20"/>
          <w:szCs w:val="20"/>
        </w:rPr>
        <w:t xml:space="preserve"> x € </w:t>
      </w:r>
      <w:r w:rsidR="006D57A8" w:rsidRPr="00FD5C04">
        <w:rPr>
          <w:rFonts w:asciiTheme="minorHAnsi" w:hAnsiTheme="minorHAnsi" w:cstheme="minorHAnsi"/>
          <w:sz w:val="20"/>
          <w:szCs w:val="20"/>
        </w:rPr>
        <w:t>3</w:t>
      </w:r>
      <w:r w:rsidR="00747730" w:rsidRPr="00FD5C04">
        <w:rPr>
          <w:rFonts w:asciiTheme="minorHAnsi" w:hAnsiTheme="minorHAnsi" w:cstheme="minorHAnsi"/>
          <w:sz w:val="20"/>
          <w:szCs w:val="20"/>
        </w:rPr>
        <w:t>6</w:t>
      </w:r>
      <w:r w:rsidRPr="00FD5C04">
        <w:rPr>
          <w:rFonts w:asciiTheme="minorHAnsi" w:hAnsiTheme="minorHAnsi" w:cstheme="minorHAnsi"/>
          <w:sz w:val="20"/>
          <w:szCs w:val="20"/>
        </w:rPr>
        <w:t>,</w:t>
      </w:r>
      <w:r w:rsidR="00747730" w:rsidRPr="00FD5C04">
        <w:rPr>
          <w:rFonts w:asciiTheme="minorHAnsi" w:hAnsiTheme="minorHAnsi" w:cstheme="minorHAnsi"/>
          <w:sz w:val="20"/>
          <w:szCs w:val="20"/>
        </w:rPr>
        <w:t>30</w:t>
      </w:r>
      <w:r w:rsidRPr="00FD5C04">
        <w:rPr>
          <w:rFonts w:asciiTheme="minorHAnsi" w:hAnsiTheme="minorHAnsi" w:cstheme="minorHAnsi"/>
          <w:sz w:val="20"/>
          <w:szCs w:val="20"/>
        </w:rPr>
        <w:t xml:space="preserve"> =) € </w:t>
      </w:r>
      <w:r w:rsidR="00E77B8F" w:rsidRPr="00E77B8F">
        <w:rPr>
          <w:rFonts w:asciiTheme="minorHAnsi" w:hAnsiTheme="minorHAnsi" w:cstheme="minorHAnsi"/>
          <w:color w:val="00B050"/>
          <w:sz w:val="20"/>
          <w:szCs w:val="20"/>
        </w:rPr>
        <w:t>72,60</w:t>
      </w:r>
      <w:r w:rsidR="00EB23EB" w:rsidRPr="00FD5C04">
        <w:rPr>
          <w:rFonts w:asciiTheme="minorHAnsi" w:hAnsiTheme="minorHAnsi" w:cstheme="minorHAnsi"/>
          <w:sz w:val="20"/>
          <w:szCs w:val="20"/>
        </w:rPr>
        <w:t>.</w:t>
      </w:r>
      <w:r w:rsidRPr="00FD5C04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992BA8B" w14:textId="7D354D4E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5.</w:t>
      </w:r>
      <w:r w:rsidR="00EB2C1A" w:rsidRPr="00FD5C04">
        <w:rPr>
          <w:rFonts w:asciiTheme="minorHAnsi" w:hAnsiTheme="minorHAnsi" w:cstheme="minorHAnsi"/>
          <w:sz w:val="20"/>
          <w:szCs w:val="20"/>
        </w:rPr>
        <w:t>3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De school maakt binnen twee weken na ondertekening op bankrekening NL41RABO03211.44104 </w:t>
      </w:r>
      <w:r w:rsidR="0016408B" w:rsidRPr="00FD5C04">
        <w:rPr>
          <w:rFonts w:asciiTheme="minorHAnsi" w:hAnsiTheme="minorHAnsi" w:cstheme="minorHAnsi"/>
          <w:sz w:val="20"/>
          <w:szCs w:val="20"/>
        </w:rPr>
        <w:t xml:space="preserve">het bedrag over </w:t>
      </w:r>
      <w:r w:rsidRPr="00FD5C04">
        <w:rPr>
          <w:rFonts w:asciiTheme="minorHAnsi" w:hAnsiTheme="minorHAnsi" w:cstheme="minorHAnsi"/>
          <w:sz w:val="20"/>
          <w:szCs w:val="20"/>
        </w:rPr>
        <w:t xml:space="preserve">ten name van Ontdekkend Leren te Amsterdam, onder vermelding van </w:t>
      </w:r>
      <w:r w:rsidR="00E77B8F" w:rsidRPr="007D4668">
        <w:rPr>
          <w:rFonts w:cstheme="minorHAnsi"/>
          <w:color w:val="auto"/>
          <w:sz w:val="20"/>
          <w:szCs w:val="20"/>
        </w:rPr>
        <w:t>LL26</w:t>
      </w:r>
      <w:r w:rsidR="00E77B8F">
        <w:rPr>
          <w:rFonts w:cstheme="minorHAnsi"/>
          <w:color w:val="auto"/>
          <w:sz w:val="20"/>
          <w:szCs w:val="20"/>
        </w:rPr>
        <w:t>27</w:t>
      </w:r>
      <w:r w:rsidR="00E77B8F" w:rsidRPr="007D4668">
        <w:rPr>
          <w:rFonts w:cstheme="minorHAnsi"/>
          <w:color w:val="auto"/>
          <w:sz w:val="20"/>
          <w:szCs w:val="20"/>
        </w:rPr>
        <w:t>-UT-ET</w:t>
      </w:r>
      <w:bookmarkStart w:id="4" w:name="_Hlk72834602"/>
      <w:bookmarkEnd w:id="4"/>
      <w:r w:rsidRPr="00FD5C0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D0B5278" w14:textId="5D179DFA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7271700F" w14:textId="1804D98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Artikel 6 – Proefpakket</w:t>
      </w:r>
    </w:p>
    <w:p w14:paraId="04E4F427" w14:textId="1705F4BD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6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>Binnen twee weken na ontvangst van het bedrag voor de licentiekosten (artikel 5, lid 5.</w:t>
      </w:r>
      <w:r w:rsidR="00593FF9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>) stuurt OL de school via WeTransfer het proefpakket voor deel 3 (</w:t>
      </w:r>
      <w:hyperlink r:id="rId12">
        <w:r w:rsidR="00150A9F"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ontdekkendleren.nl/oll3-op-proef</w:t>
        </w:r>
      </w:hyperlink>
      <w:r w:rsidR="00150A9F" w:rsidRPr="00FD5C04">
        <w:rPr>
          <w:rFonts w:asciiTheme="minorHAnsi" w:hAnsiTheme="minorHAnsi" w:cstheme="minorHAnsi"/>
          <w:sz w:val="20"/>
          <w:szCs w:val="20"/>
        </w:rPr>
        <w:t>) toe.</w:t>
      </w:r>
    </w:p>
    <w:p w14:paraId="5E7723A7" w14:textId="58AF3C3D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bookmarkStart w:id="5" w:name="_Hlk72834721"/>
      <w:bookmarkEnd w:id="5"/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B9FB34F" w14:textId="42D89B0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7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Bescherming auteursrechten</w:t>
      </w:r>
    </w:p>
    <w:p w14:paraId="58AE97EB" w14:textId="494FD75D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7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 xml:space="preserve">De school verzekert dat ze de 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auteursrechten van OLL volledig zal beschermen door OLL alleen voor het onderwijs aan haar leerlingen in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te gebruiken en door OLL aan geen enkele andere persoon, school of instelling, ook niet binnen </w:t>
      </w:r>
      <w:r w:rsidR="00150A9F" w:rsidRPr="00FD5C04">
        <w:rPr>
          <w:rFonts w:asciiTheme="minorHAnsi" w:hAnsiTheme="minorHAnsi" w:cstheme="minorHAnsi"/>
          <w:sz w:val="20"/>
          <w:szCs w:val="20"/>
        </w:rPr>
        <w:t>de eigen schoolorganisatie, ter beschikking te stellen – niet als elektronisch bestand, niet als boek, niet als fotokopieën en ook niet anderszins.</w:t>
      </w:r>
    </w:p>
    <w:p w14:paraId="3D06F161" w14:textId="774FF7CB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4E66FC5D" w14:textId="098C0A3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8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Niet-nakoming</w:t>
      </w:r>
    </w:p>
    <w:p w14:paraId="0BEDA6A6" w14:textId="60D43DB3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8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 xml:space="preserve">De school verbindt er zich toe om voor elk elektronisch, vermenigvuldigd of gedrukt exemplaar (artikel 2) van OLL dat geheel of gedeeltelijk naar buiten de school wordt verzonden en/of buiten de school wordt gebruikt en/of vermenigvuldigd – dus bij overtreding van artikel </w:t>
      </w:r>
      <w:r w:rsidR="00593FF9" w:rsidRPr="00FD5C04">
        <w:rPr>
          <w:rFonts w:asciiTheme="minorHAnsi" w:hAnsiTheme="minorHAnsi" w:cstheme="minorHAnsi"/>
          <w:sz w:val="20"/>
          <w:szCs w:val="20"/>
        </w:rPr>
        <w:t>7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 – per leerling en per jaar een boete van € 1.000,00 te betalen. Met het oog hierop raadt OL de school aan een leerlingboek in een gesloten circuit beschikbaar te houden als ze er de leerlingen vanaf een scherm mee laat werken.</w:t>
      </w:r>
    </w:p>
    <w:p w14:paraId="371EED3F" w14:textId="7332041A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8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2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>Bij ernstige schending van de overeenkomst zet OL geëigende gerechtelijke stappen.</w:t>
      </w:r>
    </w:p>
    <w:p w14:paraId="3880538B" w14:textId="144AE617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2E11C42E" w14:textId="7BEECFB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9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Geschillen</w:t>
      </w:r>
    </w:p>
    <w:p w14:paraId="7A9FD387" w14:textId="5F91B0A1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9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>Op deze overeenkomst is het Nederlands Recht van toepassing. Indien een geschil niet in onderling overleg kan worden opgelost neemt de gewone rechter in Amsterdam kennis van het geschil.</w:t>
      </w:r>
    </w:p>
    <w:p w14:paraId="6082D26F" w14:textId="4C23E1EA" w:rsidR="00D122A9" w:rsidRPr="00070D90" w:rsidRDefault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5CFD7D9" w14:textId="77777777" w:rsidR="00D122A9" w:rsidRPr="00FD5C04" w:rsidRDefault="00150A9F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Aldus overeengekomen en in tweevoud opgemaakt en ondertekend,</w:t>
      </w:r>
    </w:p>
    <w:p w14:paraId="61986C68" w14:textId="10437049" w:rsidR="00D122A9" w:rsidRPr="00FD5C04" w:rsidRDefault="00E77B8F" w:rsidP="00FF3F49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Sluitsteen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 en Amsterdam, op </w:t>
      </w:r>
      <w:r w:rsidRPr="00E77B8F">
        <w:rPr>
          <w:rFonts w:asciiTheme="minorHAnsi" w:hAnsiTheme="minorHAnsi" w:cstheme="minorHAnsi"/>
          <w:color w:val="00B050"/>
          <w:sz w:val="20"/>
          <w:szCs w:val="20"/>
        </w:rPr>
        <w:t>23 april 2026</w:t>
      </w:r>
    </w:p>
    <w:p w14:paraId="2F83C40C" w14:textId="5155B783" w:rsidR="00D122A9" w:rsidRPr="00070D90" w:rsidRDefault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6D04DA45" w14:textId="77777777" w:rsidR="00D122A9" w:rsidRPr="00FD5C04" w:rsidRDefault="00150A9F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Handtekening van de school 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  <w:t>Handtekening van OL</w:t>
      </w:r>
    </w:p>
    <w:p w14:paraId="6E368811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4E763215" w14:textId="77777777" w:rsidR="00044B2B" w:rsidRPr="00FD5C04" w:rsidRDefault="00044B2B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11586C0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2F085D8" w14:textId="77777777" w:rsidR="00593FF9" w:rsidRDefault="00593FF9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0E176B7" w14:textId="77777777" w:rsidR="00070D90" w:rsidRPr="00FD5C04" w:rsidRDefault="00070D90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5D35A5D5" w14:textId="77777777" w:rsidR="003B1ECE" w:rsidRPr="00FD5C04" w:rsidRDefault="003B1ECE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31DF1877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56BA6738" w14:textId="77777777" w:rsidR="00D122A9" w:rsidRPr="00FD5C04" w:rsidRDefault="00150A9F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0A04B899" w14:textId="77777777" w:rsidR="007D16C4" w:rsidRPr="00FD5C04" w:rsidRDefault="007D16C4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4B9EE51F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5E746CA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06A14ECE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54040BE6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2C80C321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0F4639B0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5BDD44BA" w14:textId="77777777" w:rsidR="00E77B8F" w:rsidRPr="00FD5C04" w:rsidRDefault="00E77B8F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7BFF89ED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865D42C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EEB401D" w14:textId="77777777" w:rsidR="00CE500E" w:rsidRDefault="00CE500E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371E97CD" w14:textId="77777777" w:rsidR="00070D90" w:rsidRPr="00FD5C04" w:rsidRDefault="00070D90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A28580C" w14:textId="77777777" w:rsidR="00CE500E" w:rsidRPr="00FD5C04" w:rsidRDefault="00CE500E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26AD837D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7732AA4" w14:textId="77777777" w:rsidR="00FF3F49" w:rsidRPr="00FD5C04" w:rsidRDefault="00FF3F4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D036BAF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3A0D8464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F35DA1E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8A155CB" w14:textId="77777777" w:rsidR="00593FF9" w:rsidRDefault="00593FF9">
      <w:pPr>
        <w:pStyle w:val="StandaardLatijnsComicSansMS"/>
        <w:tabs>
          <w:tab w:val="left" w:pos="454"/>
        </w:tabs>
        <w:jc w:val="center"/>
        <w:rPr>
          <w:rFonts w:ascii="Calibri" w:eastAsia="Times New Roman" w:hAnsi="Calibri"/>
          <w:b w:val="0"/>
          <w:lang w:eastAsia="zh-CN"/>
        </w:rPr>
      </w:pPr>
    </w:p>
    <w:p w14:paraId="17FA3E0A" w14:textId="77777777" w:rsidR="00593FF9" w:rsidRDefault="00593FF9">
      <w:pPr>
        <w:pStyle w:val="StandaardLatijnsComicSansMS"/>
        <w:tabs>
          <w:tab w:val="left" w:pos="454"/>
        </w:tabs>
        <w:jc w:val="center"/>
        <w:rPr>
          <w:rFonts w:ascii="Calibri" w:eastAsia="Times New Roman" w:hAnsi="Calibri"/>
          <w:b w:val="0"/>
          <w:lang w:eastAsia="zh-CN"/>
        </w:rPr>
      </w:pPr>
    </w:p>
    <w:p w14:paraId="2AFBD3E7" w14:textId="37958F99" w:rsidR="00D122A9" w:rsidRPr="003B1ECE" w:rsidRDefault="00150A9F">
      <w:pPr>
        <w:pStyle w:val="StandaardLatijnsComicSansMS"/>
        <w:tabs>
          <w:tab w:val="left" w:pos="454"/>
        </w:tabs>
        <w:jc w:val="center"/>
        <w:rPr>
          <w:rFonts w:ascii="Calibri" w:hAnsi="Calibri"/>
          <w:b w:val="0"/>
          <w:sz w:val="19"/>
          <w:szCs w:val="19"/>
        </w:rPr>
      </w:pPr>
      <w:r w:rsidRPr="003B1ECE">
        <w:rPr>
          <w:rFonts w:ascii="Calibri" w:hAnsi="Calibri"/>
          <w:b w:val="0"/>
          <w:sz w:val="19"/>
          <w:szCs w:val="19"/>
        </w:rPr>
        <w:t>O</w:t>
      </w:r>
      <w:r>
        <w:rPr>
          <w:rFonts w:ascii="Calibri" w:hAnsi="Calibri"/>
          <w:b w:val="0"/>
          <w:sz w:val="19"/>
          <w:szCs w:val="19"/>
        </w:rPr>
        <w:t xml:space="preserve">ntdekkend Leren     </w:t>
      </w:r>
      <w:r w:rsidRPr="00435576">
        <w:rPr>
          <w:rFonts w:ascii="Calibri" w:hAnsi="Calibri"/>
          <w:b w:val="0"/>
          <w:color w:val="auto"/>
          <w:sz w:val="19"/>
          <w:szCs w:val="19"/>
        </w:rPr>
        <w:t xml:space="preserve">Sajetplein 11  1091 </w:t>
      </w:r>
      <w:r w:rsidRPr="003B1ECE">
        <w:rPr>
          <w:rFonts w:ascii="Calibri" w:hAnsi="Calibri"/>
          <w:b w:val="0"/>
          <w:sz w:val="19"/>
          <w:szCs w:val="19"/>
        </w:rPr>
        <w:t xml:space="preserve">DB Amsterdam   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3B1ECE">
        <w:rPr>
          <w:rFonts w:ascii="Calibri" w:hAnsi="Calibri"/>
          <w:b w:val="0"/>
          <w:sz w:val="19"/>
          <w:szCs w:val="19"/>
        </w:rPr>
        <w:t xml:space="preserve"> tel: 0</w:t>
      </w:r>
      <w:r w:rsidR="00FD5C04">
        <w:rPr>
          <w:rFonts w:ascii="Calibri" w:hAnsi="Calibri"/>
          <w:b w:val="0"/>
          <w:sz w:val="19"/>
          <w:szCs w:val="19"/>
        </w:rPr>
        <w:t>6</w:t>
      </w:r>
      <w:r w:rsidRPr="003B1ECE">
        <w:rPr>
          <w:rFonts w:ascii="Calibri" w:hAnsi="Calibri"/>
          <w:b w:val="0"/>
          <w:sz w:val="19"/>
          <w:szCs w:val="19"/>
        </w:rPr>
        <w:t>-</w:t>
      </w:r>
      <w:r w:rsidR="00FD5C04">
        <w:rPr>
          <w:rFonts w:ascii="Calibri" w:hAnsi="Calibri"/>
          <w:b w:val="0"/>
          <w:sz w:val="19"/>
          <w:szCs w:val="19"/>
        </w:rPr>
        <w:t>1</w:t>
      </w:r>
      <w:r w:rsidRPr="003B1ECE">
        <w:rPr>
          <w:rFonts w:ascii="Calibri" w:hAnsi="Calibri"/>
          <w:b w:val="0"/>
          <w:sz w:val="19"/>
          <w:szCs w:val="19"/>
        </w:rPr>
        <w:t>81</w:t>
      </w:r>
      <w:r w:rsidR="00FD5C04">
        <w:rPr>
          <w:rFonts w:ascii="Calibri" w:hAnsi="Calibri"/>
          <w:b w:val="0"/>
          <w:sz w:val="19"/>
          <w:szCs w:val="19"/>
        </w:rPr>
        <w:t>0</w:t>
      </w:r>
      <w:r w:rsidRPr="003B1ECE">
        <w:rPr>
          <w:rFonts w:ascii="Calibri" w:hAnsi="Calibri"/>
          <w:b w:val="0"/>
          <w:sz w:val="19"/>
          <w:szCs w:val="19"/>
        </w:rPr>
        <w:t>.</w:t>
      </w:r>
      <w:r w:rsidR="00FD5C04">
        <w:rPr>
          <w:rFonts w:ascii="Calibri" w:hAnsi="Calibri"/>
          <w:b w:val="0"/>
          <w:sz w:val="19"/>
          <w:szCs w:val="19"/>
        </w:rPr>
        <w:t>7660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3B1ECE">
        <w:rPr>
          <w:rFonts w:ascii="Calibri" w:hAnsi="Calibri"/>
          <w:b w:val="0"/>
          <w:sz w:val="19"/>
          <w:szCs w:val="19"/>
        </w:rPr>
        <w:t xml:space="preserve">    info@ontdekkendleren.nl</w:t>
      </w:r>
    </w:p>
    <w:p w14:paraId="6DF22D4F" w14:textId="413161BE" w:rsidR="00044B2B" w:rsidRPr="00150A9F" w:rsidRDefault="00150A9F" w:rsidP="00044B2B">
      <w:pPr>
        <w:pStyle w:val="StandaardLatijnsComicSansMS"/>
        <w:tabs>
          <w:tab w:val="left" w:pos="454"/>
        </w:tabs>
        <w:jc w:val="center"/>
        <w:rPr>
          <w:rFonts w:ascii="Calibri" w:hAnsi="Calibri"/>
          <w:b w:val="0"/>
          <w:sz w:val="19"/>
          <w:szCs w:val="19"/>
          <w:shd w:val="clear" w:color="auto" w:fill="FFFFFF"/>
        </w:rPr>
      </w:pPr>
      <w:r>
        <w:rPr>
          <w:rFonts w:ascii="Calibri" w:hAnsi="Calibri"/>
          <w:b w:val="0"/>
          <w:sz w:val="19"/>
          <w:szCs w:val="19"/>
        </w:rPr>
        <w:t xml:space="preserve">NL41RABO03211.44104   www.ontdekkendleren.nl   KvK Amsterdam 3435.4723   </w:t>
      </w:r>
      <w:r w:rsidRPr="003B1ECE">
        <w:rPr>
          <w:rFonts w:ascii="Calibri" w:hAnsi="Calibri"/>
          <w:b w:val="0"/>
          <w:sz w:val="19"/>
          <w:szCs w:val="19"/>
        </w:rPr>
        <w:t xml:space="preserve">BTW: </w:t>
      </w:r>
      <w:r w:rsidRPr="003B1ECE">
        <w:rPr>
          <w:rFonts w:ascii="Calibri" w:hAnsi="Calibri"/>
          <w:b w:val="0"/>
          <w:sz w:val="19"/>
          <w:szCs w:val="19"/>
          <w:shd w:val="clear" w:color="auto" w:fill="FFFFFF"/>
        </w:rPr>
        <w:t>NL001187213894</w:t>
      </w:r>
    </w:p>
    <w:sectPr w:rsidR="00044B2B" w:rsidRPr="00150A9F" w:rsidSect="001E61A0">
      <w:pgSz w:w="11906" w:h="16838"/>
      <w:pgMar w:top="794" w:right="1021" w:bottom="953" w:left="1021" w:header="0" w:footer="0" w:gutter="0"/>
      <w:pgNumType w:start="1"/>
      <w:cols w:space="708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A9"/>
    <w:rsid w:val="00040522"/>
    <w:rsid w:val="00044B2B"/>
    <w:rsid w:val="00070D90"/>
    <w:rsid w:val="00150A9F"/>
    <w:rsid w:val="00162845"/>
    <w:rsid w:val="0016408B"/>
    <w:rsid w:val="001C651A"/>
    <w:rsid w:val="001E61A0"/>
    <w:rsid w:val="00232369"/>
    <w:rsid w:val="002A70FB"/>
    <w:rsid w:val="002D79A6"/>
    <w:rsid w:val="003002ED"/>
    <w:rsid w:val="00321EF8"/>
    <w:rsid w:val="00350F7D"/>
    <w:rsid w:val="00386321"/>
    <w:rsid w:val="003A47AF"/>
    <w:rsid w:val="003B1ECE"/>
    <w:rsid w:val="003C1BED"/>
    <w:rsid w:val="00435576"/>
    <w:rsid w:val="0045699B"/>
    <w:rsid w:val="004741E9"/>
    <w:rsid w:val="004809C9"/>
    <w:rsid w:val="004B3C8D"/>
    <w:rsid w:val="0052454F"/>
    <w:rsid w:val="005269A8"/>
    <w:rsid w:val="00533E82"/>
    <w:rsid w:val="005454E3"/>
    <w:rsid w:val="00550D55"/>
    <w:rsid w:val="00593FF9"/>
    <w:rsid w:val="005B156D"/>
    <w:rsid w:val="0061699F"/>
    <w:rsid w:val="006220F3"/>
    <w:rsid w:val="0063002B"/>
    <w:rsid w:val="00642604"/>
    <w:rsid w:val="00693879"/>
    <w:rsid w:val="006D57A8"/>
    <w:rsid w:val="00747730"/>
    <w:rsid w:val="007D16C4"/>
    <w:rsid w:val="007D3B6F"/>
    <w:rsid w:val="007D4668"/>
    <w:rsid w:val="00817A77"/>
    <w:rsid w:val="00843859"/>
    <w:rsid w:val="008D7C26"/>
    <w:rsid w:val="009B79D8"/>
    <w:rsid w:val="00A011C9"/>
    <w:rsid w:val="00A62D91"/>
    <w:rsid w:val="00A837EB"/>
    <w:rsid w:val="00AD438D"/>
    <w:rsid w:val="00B029A4"/>
    <w:rsid w:val="00B07A72"/>
    <w:rsid w:val="00BB677A"/>
    <w:rsid w:val="00BD3A82"/>
    <w:rsid w:val="00C33307"/>
    <w:rsid w:val="00CA3212"/>
    <w:rsid w:val="00CA6A79"/>
    <w:rsid w:val="00CD0D7E"/>
    <w:rsid w:val="00CE500E"/>
    <w:rsid w:val="00D122A9"/>
    <w:rsid w:val="00D47635"/>
    <w:rsid w:val="00D61223"/>
    <w:rsid w:val="00E26EBB"/>
    <w:rsid w:val="00E45752"/>
    <w:rsid w:val="00E64A9B"/>
    <w:rsid w:val="00E77B8F"/>
    <w:rsid w:val="00EB23EB"/>
    <w:rsid w:val="00EB2C1A"/>
    <w:rsid w:val="00F81C3F"/>
    <w:rsid w:val="00F85841"/>
    <w:rsid w:val="00F877BE"/>
    <w:rsid w:val="00F91EC5"/>
    <w:rsid w:val="00FA5C80"/>
    <w:rsid w:val="00FA5FC1"/>
    <w:rsid w:val="00FD4380"/>
    <w:rsid w:val="00FD5C04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9868"/>
  <w15:docId w15:val="{EE7C0DE1-6FBC-4A45-A4D1-2C99B24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ZapfHumnst BT" w:eastAsia="Times New Roman" w:hAnsi="ZapfHumnst BT" w:cs="ZapfHumnst BT"/>
      <w:color w:val="00000A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rsid w:val="00CB1BB4"/>
    <w:rPr>
      <w:rFonts w:cs="Times New Roman"/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qFormat/>
    <w:locked/>
    <w:rPr>
      <w:rFonts w:ascii="ZapfHumnst BT" w:hAnsi="ZapfHumnst BT" w:cs="ZapfHumnst BT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locked/>
    <w:rPr>
      <w:rFonts w:ascii="ZapfHumnst BT" w:hAnsi="ZapfHumnst BT" w:cs="ZapfHumnst BT"/>
      <w:lang w:eastAsia="zh-CN"/>
    </w:rPr>
  </w:style>
  <w:style w:type="character" w:styleId="GevolgdeHyperlink">
    <w:name w:val="FollowedHyperlink"/>
    <w:basedOn w:val="Standaardalinea-lettertype"/>
    <w:uiPriority w:val="99"/>
    <w:semiHidden/>
    <w:qFormat/>
    <w:rPr>
      <w:rFonts w:cs="Times New Roman"/>
      <w:color w:val="954F72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locked/>
    <w:rPr>
      <w:rFonts w:ascii="Segoe UI" w:hAnsi="Segoe UI" w:cs="Segoe UI"/>
      <w:sz w:val="18"/>
      <w:szCs w:val="18"/>
      <w:lang w:eastAsia="zh-CN"/>
    </w:rPr>
  </w:style>
  <w:style w:type="character" w:customStyle="1" w:styleId="Onopgelostemelding3">
    <w:name w:val="Onopgeloste melding3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qFormat/>
    <w:rsid w:val="00860B1C"/>
    <w:rPr>
      <w:rFonts w:eastAsia="Times New Roman"/>
    </w:rPr>
  </w:style>
  <w:style w:type="character" w:customStyle="1" w:styleId="ListLabel2">
    <w:name w:val="ListLabel 2"/>
    <w:uiPriority w:val="99"/>
    <w:qFormat/>
    <w:rsid w:val="00860B1C"/>
  </w:style>
  <w:style w:type="character" w:customStyle="1" w:styleId="ListLabel3">
    <w:name w:val="ListLabel 3"/>
    <w:uiPriority w:val="99"/>
    <w:qFormat/>
    <w:rsid w:val="00860B1C"/>
  </w:style>
  <w:style w:type="character" w:customStyle="1" w:styleId="ListLabel4">
    <w:name w:val="ListLabel 4"/>
    <w:uiPriority w:val="99"/>
    <w:qFormat/>
    <w:rsid w:val="00860B1C"/>
  </w:style>
  <w:style w:type="character" w:customStyle="1" w:styleId="ListLabel5">
    <w:name w:val="ListLabel 5"/>
    <w:uiPriority w:val="99"/>
    <w:qFormat/>
    <w:rsid w:val="00860B1C"/>
    <w:rPr>
      <w:rFonts w:eastAsia="Times New Roman"/>
    </w:rPr>
  </w:style>
  <w:style w:type="character" w:customStyle="1" w:styleId="ListLabel6">
    <w:name w:val="ListLabel 6"/>
    <w:uiPriority w:val="99"/>
    <w:qFormat/>
    <w:rsid w:val="00860B1C"/>
  </w:style>
  <w:style w:type="character" w:customStyle="1" w:styleId="ListLabel7">
    <w:name w:val="ListLabel 7"/>
    <w:uiPriority w:val="99"/>
    <w:qFormat/>
    <w:rsid w:val="00860B1C"/>
  </w:style>
  <w:style w:type="character" w:customStyle="1" w:styleId="ListLabel8">
    <w:name w:val="ListLabel 8"/>
    <w:uiPriority w:val="99"/>
    <w:qFormat/>
    <w:rsid w:val="00860B1C"/>
  </w:style>
  <w:style w:type="character" w:customStyle="1" w:styleId="PlattetekstChar">
    <w:name w:val="Platte tekst Char"/>
    <w:basedOn w:val="Standaardalinea-lettertype"/>
    <w:link w:val="Plattetekst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HeaderChar1">
    <w:name w:val="Header Char1"/>
    <w:basedOn w:val="Standaardalinea-lettertype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FooterChar1">
    <w:name w:val="Footer Char1"/>
    <w:basedOn w:val="Standaardalinea-lettertype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BalloonTextChar1">
    <w:name w:val="Balloon Text Char1"/>
    <w:basedOn w:val="Standaardalinea-lettertype"/>
    <w:uiPriority w:val="99"/>
    <w:semiHidden/>
    <w:qFormat/>
    <w:rsid w:val="003F4681"/>
    <w:rPr>
      <w:rFonts w:ascii="Times New Roman" w:eastAsia="Times New Roman" w:hAnsi="Times New Roman" w:cs="ZapfHumnst BT"/>
      <w:color w:val="00000A"/>
      <w:sz w:val="0"/>
      <w:szCs w:val="0"/>
      <w:lang w:eastAsia="zh-CN"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qFormat/>
    <w:rsid w:val="00547ED9"/>
    <w:rPr>
      <w:color w:val="605E5C"/>
      <w:shd w:val="clear" w:color="auto" w:fill="E1DFDD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qFormat/>
    <w:rsid w:val="000E7B3B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qFormat/>
    <w:rsid w:val="001F337B"/>
    <w:rPr>
      <w:color w:val="605E5C"/>
      <w:shd w:val="clear" w:color="auto" w:fill="E1DFDD"/>
    </w:rPr>
  </w:style>
  <w:style w:type="paragraph" w:customStyle="1" w:styleId="Heading">
    <w:name w:val="Heading"/>
    <w:basedOn w:val="Standaard"/>
    <w:next w:val="Plattetekst"/>
    <w:uiPriority w:val="99"/>
    <w:qFormat/>
    <w:rsid w:val="00860B1C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rsid w:val="00860B1C"/>
    <w:pPr>
      <w:spacing w:after="140" w:line="288" w:lineRule="auto"/>
    </w:pPr>
  </w:style>
  <w:style w:type="paragraph" w:styleId="Lijst">
    <w:name w:val="List"/>
    <w:basedOn w:val="Plattetekst"/>
    <w:uiPriority w:val="99"/>
    <w:rsid w:val="00860B1C"/>
    <w:rPr>
      <w:rFonts w:cs="FreeSans"/>
    </w:rPr>
  </w:style>
  <w:style w:type="paragraph" w:styleId="Bijschrift">
    <w:name w:val="caption"/>
    <w:basedOn w:val="Standaard"/>
    <w:uiPriority w:val="99"/>
    <w:qFormat/>
    <w:rsid w:val="00860B1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uiPriority w:val="99"/>
    <w:qFormat/>
    <w:rsid w:val="00860B1C"/>
    <w:pPr>
      <w:suppressLineNumbers/>
    </w:pPr>
    <w:rPr>
      <w:rFonts w:cs="FreeSans"/>
    </w:rPr>
  </w:style>
  <w:style w:type="paragraph" w:styleId="Geenafstand">
    <w:name w:val="No Spacing"/>
    <w:uiPriority w:val="99"/>
    <w:qFormat/>
    <w:rPr>
      <w:color w:val="00000A"/>
      <w:lang w:eastAsia="en-US"/>
    </w:rPr>
  </w:style>
  <w:style w:type="paragraph" w:customStyle="1" w:styleId="StandaardLatijnsComicSansMS">
    <w:name w:val="Standaard + (Latijns) Comic Sans MS"/>
    <w:basedOn w:val="Standaard"/>
    <w:uiPriority w:val="99"/>
    <w:qFormat/>
    <w:pPr>
      <w:widowControl w:val="0"/>
      <w:suppressAutoHyphens w:val="0"/>
    </w:pPr>
    <w:rPr>
      <w:rFonts w:ascii="Comic Sans MS" w:eastAsia="Calibri" w:hAnsi="Comic Sans MS" w:cs="Calibri"/>
      <w:b/>
      <w:lang w:eastAsia="nl-NL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qFormat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qFormat/>
    <w:rsid w:val="009A223D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next w:val="Standaard"/>
    <w:link w:val="OndertitelChar"/>
    <w:qFormat/>
    <w:locked/>
    <w:rsid w:val="00F91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F91EC5"/>
    <w:rPr>
      <w:rFonts w:asciiTheme="minorHAnsi" w:eastAsiaTheme="minorEastAsia" w:hAnsiTheme="minorHAnsi" w:cstheme="minorBidi"/>
      <w:color w:val="5A5A5A" w:themeColor="text1" w:themeTint="A5"/>
      <w:spacing w:val="15"/>
      <w:lang w:eastAsia="zh-CN"/>
    </w:rPr>
  </w:style>
  <w:style w:type="character" w:styleId="Hyperlink">
    <w:name w:val="Hyperlink"/>
    <w:basedOn w:val="Standaardalinea-lettertype"/>
    <w:uiPriority w:val="99"/>
    <w:unhideWhenUsed/>
    <w:rsid w:val="00CD0D7E"/>
    <w:rPr>
      <w:color w:val="0000FF" w:themeColor="hyperlink"/>
      <w:u w:val="single"/>
    </w:rPr>
  </w:style>
  <w:style w:type="character" w:customStyle="1" w:styleId="Onopgelostemelding7">
    <w:name w:val="Onopgeloste melding7"/>
    <w:basedOn w:val="Standaardalinea-lettertype"/>
    <w:uiPriority w:val="99"/>
    <w:semiHidden/>
    <w:unhideWhenUsed/>
    <w:rsid w:val="00CD0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dekkendleren.nl/oll3-op-proe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tdekkendleren.nl/webwinkel-licentiehouders" TargetMode="External"/><Relationship Id="rId12" Type="http://schemas.openxmlformats.org/officeDocument/2006/relationships/hyperlink" Target="https://ontdekkendleren.nl/oll3-op-pro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dekkendleren.nl/cursus-leesrijpheid/" TargetMode="External"/><Relationship Id="rId11" Type="http://schemas.openxmlformats.org/officeDocument/2006/relationships/hyperlink" Target="mailto:oll@ontdekkendleren.nl" TargetMode="External"/><Relationship Id="rId5" Type="http://schemas.openxmlformats.org/officeDocument/2006/relationships/hyperlink" Target="http://www.ontdekkendleren.nl/waarborg-continuiteit" TargetMode="External"/><Relationship Id="rId10" Type="http://schemas.openxmlformats.org/officeDocument/2006/relationships/hyperlink" Target="http://www.ontdekkendleren.nl/lees-en-spellinglicenti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ntdekkendleren.nl/leeslicent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KENNISMAKINGSLICENTIE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KENNISMAKINGSLICENTIE</dc:title>
  <dc:subject/>
  <dc:creator>Ewald Vervaet</dc:creator>
  <dc:description/>
  <cp:lastModifiedBy>Ewald Vervaet</cp:lastModifiedBy>
  <cp:revision>6</cp:revision>
  <cp:lastPrinted>2018-11-30T14:37:00Z</cp:lastPrinted>
  <dcterms:created xsi:type="dcterms:W3CDTF">2026-01-27T15:16:00Z</dcterms:created>
  <dcterms:modified xsi:type="dcterms:W3CDTF">2026-01-27T15:27:00Z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