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5905B" w14:textId="77777777" w:rsidR="00CF27F8" w:rsidRDefault="00876C52">
      <w:pPr>
        <w:pStyle w:val="Geenafstand"/>
        <w:tabs>
          <w:tab w:val="left" w:pos="284"/>
        </w:tabs>
        <w:jc w:val="center"/>
        <w:rPr>
          <w:b/>
          <w:bCs/>
          <w:sz w:val="24"/>
          <w:szCs w:val="24"/>
        </w:rPr>
      </w:pPr>
      <w:r>
        <w:rPr>
          <w:b/>
          <w:bCs/>
          <w:sz w:val="24"/>
          <w:szCs w:val="24"/>
        </w:rPr>
        <w:t xml:space="preserve">Weergave van de bespreking in het </w:t>
      </w:r>
      <w:r>
        <w:rPr>
          <w:b/>
          <w:bCs/>
          <w:i/>
          <w:iCs/>
          <w:sz w:val="24"/>
          <w:szCs w:val="24"/>
        </w:rPr>
        <w:t>Reformatorisch Dagblad</w:t>
      </w:r>
      <w:r>
        <w:rPr>
          <w:b/>
          <w:bCs/>
          <w:sz w:val="24"/>
          <w:szCs w:val="24"/>
        </w:rPr>
        <w:t xml:space="preserve"> </w:t>
      </w:r>
    </w:p>
    <w:p w14:paraId="429FB3F2" w14:textId="77777777" w:rsidR="00CF27F8" w:rsidRDefault="00876C52">
      <w:pPr>
        <w:pStyle w:val="Geenafstand"/>
        <w:tabs>
          <w:tab w:val="left" w:pos="284"/>
        </w:tabs>
        <w:jc w:val="center"/>
        <w:rPr>
          <w:b/>
          <w:bCs/>
          <w:sz w:val="24"/>
          <w:szCs w:val="24"/>
        </w:rPr>
      </w:pPr>
      <w:r>
        <w:rPr>
          <w:b/>
          <w:bCs/>
          <w:sz w:val="24"/>
          <w:szCs w:val="24"/>
        </w:rPr>
        <w:t xml:space="preserve">van de documentaire </w:t>
      </w:r>
      <w:r>
        <w:rPr>
          <w:b/>
          <w:bCs/>
          <w:i/>
          <w:iCs/>
          <w:sz w:val="24"/>
          <w:szCs w:val="24"/>
        </w:rPr>
        <w:t>Het kind en het badwater</w:t>
      </w:r>
    </w:p>
    <w:p w14:paraId="03C7304C" w14:textId="77777777" w:rsidR="00CF27F8" w:rsidRDefault="00876C52">
      <w:pPr>
        <w:pStyle w:val="Geenafstand"/>
        <w:tabs>
          <w:tab w:val="left" w:pos="284"/>
        </w:tabs>
        <w:jc w:val="center"/>
        <w:rPr>
          <w:i/>
          <w:iCs/>
        </w:rPr>
      </w:pPr>
      <w:r>
        <w:rPr>
          <w:i/>
          <w:iCs/>
        </w:rPr>
        <w:t>Ewald Vervaet, 22 september 2026</w:t>
      </w:r>
    </w:p>
    <w:p w14:paraId="0B947DDF" w14:textId="77777777" w:rsidR="00CF27F8" w:rsidRDefault="00CF27F8">
      <w:pPr>
        <w:pStyle w:val="Geenafstand"/>
        <w:tabs>
          <w:tab w:val="left" w:pos="284"/>
        </w:tabs>
        <w:rPr>
          <w:lang w:eastAsia="nl-NL"/>
        </w:rPr>
      </w:pPr>
    </w:p>
    <w:p w14:paraId="5AAD9892" w14:textId="77777777" w:rsidR="00CF27F8" w:rsidRDefault="00876C52">
      <w:pPr>
        <w:pStyle w:val="Geenafstand"/>
        <w:tabs>
          <w:tab w:val="left" w:pos="284"/>
        </w:tabs>
      </w:pPr>
      <w:r>
        <w:t xml:space="preserve">Pas op 18 september 2026 komt een bespreking van Johannes Kooremans documentaire </w:t>
      </w:r>
      <w:r>
        <w:rPr>
          <w:i/>
          <w:iCs/>
        </w:rPr>
        <w:t>Het kind en het badwater</w:t>
      </w:r>
      <w:r>
        <w:t xml:space="preserve"> (14 februari 2024) onder mijn ogen. Ik doel op de bespreking in het </w:t>
      </w:r>
      <w:r>
        <w:rPr>
          <w:i/>
          <w:iCs/>
        </w:rPr>
        <w:t>Reformatorisch Dagblad</w:t>
      </w:r>
      <w:r>
        <w:t xml:space="preserve"> van 9 april 2024. </w:t>
      </w:r>
    </w:p>
    <w:p w14:paraId="50C2FA98" w14:textId="76D42040" w:rsidR="00CF27F8" w:rsidRDefault="00876C52">
      <w:pPr>
        <w:pStyle w:val="Geenafstand"/>
        <w:tabs>
          <w:tab w:val="left" w:pos="284"/>
        </w:tabs>
      </w:pPr>
      <w:r>
        <w:tab/>
        <w:t>Een heel mooie en waardevolle bespreking. Echter, aangezien ze</w:t>
      </w:r>
      <w:r w:rsidR="00056EAC">
        <w:t xml:space="preserve"> </w:t>
      </w:r>
      <w:r>
        <w:t>achter een betaalmuur zit en ik geen toestemming heb om de tekst, die de krant me ter beschikking stelt, te publiceren, volgt hier een zo getrouw mogelijke weergave. Teksten eruit staan in aanhalingsteksten.</w:t>
      </w:r>
    </w:p>
    <w:p w14:paraId="63148616" w14:textId="77777777" w:rsidR="00CF27F8" w:rsidRDefault="00CF27F8">
      <w:pPr>
        <w:pStyle w:val="Geenafstand"/>
        <w:tabs>
          <w:tab w:val="left" w:pos="284"/>
        </w:tabs>
      </w:pPr>
    </w:p>
    <w:p w14:paraId="2568F746" w14:textId="77777777" w:rsidR="00CF27F8" w:rsidRDefault="00876C52">
      <w:pPr>
        <w:pStyle w:val="Geenafstand"/>
        <w:tabs>
          <w:tab w:val="left" w:pos="284"/>
        </w:tabs>
        <w:rPr>
          <w:b/>
          <w:bCs/>
        </w:rPr>
      </w:pPr>
      <w:r>
        <w:rPr>
          <w:b/>
          <w:bCs/>
        </w:rPr>
        <w:t>Welbevinden van het opgroeiende kind</w:t>
      </w:r>
    </w:p>
    <w:p w14:paraId="46E306E1" w14:textId="77777777" w:rsidR="00CF27F8" w:rsidRDefault="00876C52">
      <w:pPr>
        <w:pStyle w:val="Geenafstand"/>
        <w:tabs>
          <w:tab w:val="left" w:pos="284"/>
        </w:tabs>
      </w:pPr>
      <w:r>
        <w:t xml:space="preserve">Het onderwerp van de documentaire is de samenvoeging van kleuter- en lagere school tot basisschool. ‘Was het wel zo verstandig om kleuters op één hoop te gooien met oudere schoolkinderen en de opleiding tot kleuterleidster te schrappen?’. </w:t>
      </w:r>
    </w:p>
    <w:p w14:paraId="0E8BC666" w14:textId="77777777" w:rsidR="00CF27F8" w:rsidRDefault="00876C52">
      <w:pPr>
        <w:pStyle w:val="Geenafstand"/>
        <w:tabs>
          <w:tab w:val="left" w:pos="284"/>
        </w:tabs>
        <w:rPr>
          <w:lang w:eastAsia="nl-NL"/>
        </w:rPr>
      </w:pPr>
      <w:r>
        <w:tab/>
        <w:t xml:space="preserve">Aanleiding tot de documentaire is dat Kooremans kleindochter over een half jaar naar groep 1 gaat. Hij voelt kriebels: ‘Hoe is het met de kwaliteit van het kleuteronderwijs gesteld? en ‘Waarom zet de overheid vol in op prestatieverbetering?’. </w:t>
      </w:r>
    </w:p>
    <w:p w14:paraId="2346F6AC" w14:textId="77777777" w:rsidR="00CF27F8" w:rsidRDefault="00876C52">
      <w:pPr>
        <w:pStyle w:val="Geenafstand"/>
        <w:tabs>
          <w:tab w:val="left" w:pos="284"/>
        </w:tabs>
      </w:pPr>
      <w:r>
        <w:tab/>
        <w:t xml:space="preserve">In samenwerking met de Werk- en Steungroep Kleuteronderwijs (WSK) komt er ‘een heldere, leerzame documentaire’ die ‘sinds eind februari </w:t>
      </w:r>
      <w:hyperlink r:id="rId5">
        <w:r w:rsidR="00CF27F8">
          <w:rPr>
            <w:rStyle w:val="Hyperlink"/>
            <w:b/>
            <w:bCs/>
          </w:rPr>
          <w:t>online</w:t>
        </w:r>
      </w:hyperlink>
      <w:r>
        <w:t xml:space="preserve"> staat’. </w:t>
      </w:r>
    </w:p>
    <w:p w14:paraId="7471E020" w14:textId="77777777" w:rsidR="00CF27F8" w:rsidRDefault="00876C52">
      <w:pPr>
        <w:pStyle w:val="Geenafstand"/>
        <w:tabs>
          <w:tab w:val="left" w:pos="284"/>
        </w:tabs>
        <w:rPr>
          <w:lang w:eastAsia="nl-NL"/>
        </w:rPr>
      </w:pPr>
      <w:r>
        <w:tab/>
        <w:t>De WSK maakt zich zorgen over het ‘huidige kleuteronderwijs, dat werkt vanuit opgelegde doelen’ én over de gevolgen daarvan voor het ‘welbevinden van het opgroeiende kind’. De documentaire brengt WSK’s uitgangspunten duidelijk tot uitdrukking.</w:t>
      </w:r>
    </w:p>
    <w:p w14:paraId="4FB01BF1" w14:textId="77777777" w:rsidR="00CF27F8" w:rsidRDefault="00876C52">
      <w:pPr>
        <w:pStyle w:val="Geenafstand"/>
        <w:tabs>
          <w:tab w:val="left" w:pos="284"/>
        </w:tabs>
        <w:rPr>
          <w:lang w:eastAsia="nl-NL"/>
        </w:rPr>
      </w:pPr>
      <w:r>
        <w:tab/>
        <w:t>Van de ongeveer tien deskundigen met wie Kooreman praat, komen er twee aan bod in de RD-bespreking.</w:t>
      </w:r>
    </w:p>
    <w:p w14:paraId="322CD12E" w14:textId="77777777" w:rsidR="00CF27F8" w:rsidRDefault="00CF27F8">
      <w:pPr>
        <w:pStyle w:val="Geenafstand"/>
        <w:tabs>
          <w:tab w:val="left" w:pos="284"/>
        </w:tabs>
      </w:pPr>
    </w:p>
    <w:p w14:paraId="7C61A960" w14:textId="77777777" w:rsidR="00CF27F8" w:rsidRDefault="00876C52">
      <w:pPr>
        <w:pStyle w:val="Geenafstand"/>
        <w:tabs>
          <w:tab w:val="left" w:pos="284"/>
        </w:tabs>
        <w:rPr>
          <w:b/>
          <w:bCs/>
        </w:rPr>
      </w:pPr>
      <w:r>
        <w:rPr>
          <w:b/>
          <w:bCs/>
        </w:rPr>
        <w:t>Verschil tussen nazeggen en beheersen</w:t>
      </w:r>
    </w:p>
    <w:p w14:paraId="49ABB5A5" w14:textId="77777777" w:rsidR="00CF27F8" w:rsidRDefault="00876C52">
      <w:pPr>
        <w:pStyle w:val="Geenafstand"/>
        <w:tabs>
          <w:tab w:val="left" w:pos="284"/>
        </w:tabs>
        <w:rPr>
          <w:lang w:eastAsia="nl-NL"/>
        </w:rPr>
      </w:pPr>
      <w:r>
        <w:t>Één van die twee ben ikzelf. Ik stel dat ‘een kind dat eraan toe is in veertig uur kan leren lezen’. Dat is ‘wat anders dan de 100 tot 200 uur die er nu voor staat’. Die tijd ‘kenmerkt zich door oefenen en ploeteren’ en door ‘weten en weer vergeten’. Het gevaar daarvan is ‘dat lezen niet leuk is, maar een last wordt’.</w:t>
      </w:r>
    </w:p>
    <w:p w14:paraId="5B6458D3" w14:textId="77777777" w:rsidR="00CF27F8" w:rsidRDefault="00876C52">
      <w:pPr>
        <w:pStyle w:val="Geenafstand"/>
        <w:tabs>
          <w:tab w:val="left" w:pos="284"/>
        </w:tabs>
        <w:rPr>
          <w:lang w:eastAsia="nl-NL"/>
        </w:rPr>
      </w:pPr>
      <w:r>
        <w:tab/>
        <w:t>De reden van dat ‘weten en weer vergeten’ is dat je een kind wel van alles kunt laten leren, maar dat ‘er een verschil is tussen nazeggen en beheersen’. Het overheidsbeleid ziet dat niet en behandelt ‘de noodzaak van rijpheid’ als ‘een mythe’ en zet daar ‘trainbaarheid’ voor in de plaats.</w:t>
      </w:r>
    </w:p>
    <w:p w14:paraId="33B08758" w14:textId="77777777" w:rsidR="00CF27F8" w:rsidRDefault="00876C52">
      <w:pPr>
        <w:pStyle w:val="Geenafstand"/>
        <w:tabs>
          <w:tab w:val="left" w:pos="284"/>
        </w:tabs>
        <w:rPr>
          <w:lang w:eastAsia="nl-NL"/>
        </w:rPr>
      </w:pPr>
      <w:r>
        <w:rPr>
          <w:lang w:eastAsia="nl-NL"/>
        </w:rPr>
        <w:tab/>
        <w:t>Wat leren lezen betreft, i</w:t>
      </w:r>
      <w:r>
        <w:t>s het noodzakelijk dat een kind de klanken van letters aan elkaar kan plakken. Een kleuter kan dat niet want ‘denkt één kant uit’ terwijl hij voor dat plakken twee kanten uit moet kunnen denken. De kleuter ‘kan makkelijk tot twintig tellen, maar komt niet op het idee terug te tellen’. En bij lezen leest hij LIP als /l, i, p/, zonder met de klank /p/ terug te gaan naar /li/ ‘om het hele woord te vormen’.</w:t>
      </w:r>
    </w:p>
    <w:p w14:paraId="16451C01" w14:textId="77777777" w:rsidR="00CF27F8" w:rsidRDefault="00CF27F8">
      <w:pPr>
        <w:pStyle w:val="Geenafstand"/>
        <w:tabs>
          <w:tab w:val="left" w:pos="284"/>
        </w:tabs>
        <w:rPr>
          <w:lang w:eastAsia="nl-NL"/>
        </w:rPr>
      </w:pPr>
    </w:p>
    <w:p w14:paraId="74500E74" w14:textId="77777777" w:rsidR="00CF27F8" w:rsidRDefault="00876C52">
      <w:pPr>
        <w:pStyle w:val="Geenafstand"/>
        <w:tabs>
          <w:tab w:val="left" w:pos="284"/>
        </w:tabs>
        <w:rPr>
          <w:b/>
          <w:bCs/>
        </w:rPr>
      </w:pPr>
      <w:r>
        <w:rPr>
          <w:b/>
          <w:bCs/>
        </w:rPr>
        <w:t>‘De motor van nieuwsgierigheid gaat naar de knoppen’</w:t>
      </w:r>
    </w:p>
    <w:p w14:paraId="3E476BE8" w14:textId="77777777" w:rsidR="00CF27F8" w:rsidRDefault="00876C52">
      <w:pPr>
        <w:pStyle w:val="Geenafstand"/>
        <w:tabs>
          <w:tab w:val="left" w:pos="284"/>
        </w:tabs>
        <w:rPr>
          <w:lang w:eastAsia="nl-NL"/>
        </w:rPr>
      </w:pPr>
      <w:r>
        <w:t>De andere deskundige in de bespreking is Sieneke Goorhuis-Brouwer. Ze is het met me eens: ‘Wacht tot het kind zich zover heeft ontwikkeld dat het begrijpt wat een letter is en wat je ermee kunt’ en ‘Een kleuter schrijft geen letters, hij tekent ze’. Om daar achter te komen moet je wel goed naar kinderen kijken en goed naar ze luisteren.</w:t>
      </w:r>
    </w:p>
    <w:p w14:paraId="55036F2F" w14:textId="77777777" w:rsidR="00CF27F8" w:rsidRDefault="00876C52">
      <w:pPr>
        <w:pStyle w:val="Geenafstand"/>
        <w:tabs>
          <w:tab w:val="left" w:pos="284"/>
        </w:tabs>
        <w:rPr>
          <w:lang w:eastAsia="nl-NL"/>
        </w:rPr>
      </w:pPr>
      <w:r>
        <w:tab/>
        <w:t>Door mijn en Goorhuis-Brouwers bijdragen begrijpt Janneke van Reenen-Hak de dalende leesvaardigheid beter: ‘Zo bezien is alle inspanning van de overheid om, in reactie op de groeiende achterstand van Nederlandse kinderen […], nóg eerder met letters te beginnen, verspilde energie’. Goorhuis-Brouwers alternatief is: ‘Investeer in vrij spel en wacht tot het kind zich zo ver heeft ontwikkeld dat het snapt dat een letter een symbool kan zijn op zichzelf’. Ook meent ze dat ‘kleuters die al wel aan lezen toe zijn’, ‘zichzelf wel het lezen aanleren’.</w:t>
      </w:r>
    </w:p>
    <w:p w14:paraId="7FCD37FC" w14:textId="77777777" w:rsidR="00CF27F8" w:rsidRDefault="00876C52">
      <w:pPr>
        <w:pStyle w:val="Geenafstand"/>
        <w:tabs>
          <w:tab w:val="left" w:pos="284"/>
        </w:tabs>
        <w:rPr>
          <w:lang w:eastAsia="nl-NL"/>
        </w:rPr>
      </w:pPr>
      <w:r>
        <w:tab/>
        <w:t>Goorhuis-Brouwer is dan ook zeer tegen de gedachte dat kinderen ‘aan de norm van het gemiddelde’ moeten voldoen. Gebeurt dat wel, dan doet dat niets goeds met kinderen: ‘“Als een kind denkt dat er iets mis met hem is, gaat de motor van nieuwsgierigheid naar de knoppen”’. Een kind moet zich goed voelen en van binnenuit gemotiveerd zijn om zich goed te kunnen ontwikkelen.</w:t>
      </w:r>
    </w:p>
    <w:p w14:paraId="7EE9BD8C" w14:textId="77777777" w:rsidR="00CF27F8" w:rsidRDefault="00876C52">
      <w:pPr>
        <w:pStyle w:val="Geenafstand"/>
        <w:tabs>
          <w:tab w:val="left" w:pos="284"/>
        </w:tabs>
        <w:rPr>
          <w:lang w:eastAsia="nl-NL"/>
        </w:rPr>
      </w:pPr>
      <w:r>
        <w:t> </w:t>
      </w:r>
    </w:p>
    <w:p w14:paraId="68199F90" w14:textId="77777777" w:rsidR="00CF27F8" w:rsidRDefault="00876C52">
      <w:pPr>
        <w:pStyle w:val="Geenafstand"/>
        <w:tabs>
          <w:tab w:val="left" w:pos="284"/>
        </w:tabs>
        <w:rPr>
          <w:b/>
          <w:bCs/>
        </w:rPr>
      </w:pPr>
      <w:r>
        <w:rPr>
          <w:b/>
          <w:bCs/>
        </w:rPr>
        <w:t>Kooremans verdienste</w:t>
      </w:r>
    </w:p>
    <w:p w14:paraId="3A0B5352" w14:textId="77777777" w:rsidR="00CF27F8" w:rsidRDefault="00876C52">
      <w:pPr>
        <w:pStyle w:val="Geenafstand"/>
        <w:tabs>
          <w:tab w:val="left" w:pos="284"/>
        </w:tabs>
      </w:pPr>
      <w:r>
        <w:t>Volgens de bespreekster lijken de ‘stelselmatige daling van de onderwijsresultaten en de gebrekkige leesvaardigheid van Nederlandse jongeren’ te bevestigen dat de deskundigen in de documentaire het bij het rechte eind hebben. Volgens hen ligt het niet allemaal aan het verschoolste kleuteronderwijs, maar ‘volgen ze de trend met zorg en hebben ze er zo hun gedachten bij’.</w:t>
      </w:r>
    </w:p>
    <w:p w14:paraId="5F883BDE" w14:textId="77777777" w:rsidR="00CF27F8" w:rsidRDefault="00876C52">
      <w:pPr>
        <w:pStyle w:val="Geenafstand"/>
        <w:tabs>
          <w:tab w:val="left" w:pos="284"/>
        </w:tabs>
        <w:rPr>
          <w:lang w:eastAsia="nl-NL"/>
        </w:rPr>
      </w:pPr>
      <w:r>
        <w:tab/>
        <w:t>Voor haar is het de ‘verdienste van Kooreman dat ouders, leerkrachten en beleidsmakers die gezichtspunten zich met zijn documentaire helder en in hapklare brokken eigen kunnen maken’.</w:t>
      </w:r>
    </w:p>
    <w:p w14:paraId="086D8DA4" w14:textId="77777777" w:rsidR="00CF27F8" w:rsidRDefault="00876C52">
      <w:pPr>
        <w:pStyle w:val="Geenafstand"/>
        <w:tabs>
          <w:tab w:val="left" w:pos="284"/>
        </w:tabs>
      </w:pPr>
      <w:r>
        <w:t> </w:t>
      </w:r>
    </w:p>
    <w:p w14:paraId="6DDF85D2" w14:textId="77777777" w:rsidR="00CF27F8" w:rsidRDefault="00876C52">
      <w:pPr>
        <w:pStyle w:val="Geenafstand"/>
        <w:tabs>
          <w:tab w:val="left" w:pos="284"/>
        </w:tabs>
      </w:pPr>
      <w:r>
        <w:t>Janneke van Reenen-Hak</w:t>
      </w:r>
      <w:r>
        <w:rPr>
          <w:lang w:eastAsia="nl-NL"/>
        </w:rPr>
        <w:t>, ‘</w:t>
      </w:r>
      <w:r>
        <w:t xml:space="preserve">Zorgen over opgelegde doelen kleuteronderwijs’, </w:t>
      </w:r>
      <w:r>
        <w:rPr>
          <w:i/>
          <w:iCs/>
        </w:rPr>
        <w:t>Reformatorisch Dagblad</w:t>
      </w:r>
      <w:r>
        <w:t>, 9 april 2024 (</w:t>
      </w:r>
      <w:hyperlink r:id="rId6">
        <w:r w:rsidR="00CF27F8">
          <w:rPr>
            <w:rStyle w:val="Hyperlink"/>
          </w:rPr>
          <w:t>https://www.rd.nl/artikel/zorgen-over-opgelegde-doelen-kleuteronderwijs</w:t>
        </w:r>
      </w:hyperlink>
      <w:r>
        <w:t>; van internet geplukt op 22 september 2026).</w:t>
      </w:r>
    </w:p>
    <w:p w14:paraId="331DC0CD" w14:textId="77777777" w:rsidR="00CF27F8" w:rsidRDefault="00CF27F8">
      <w:pPr>
        <w:pStyle w:val="Geenafstand"/>
        <w:tabs>
          <w:tab w:val="left" w:pos="284"/>
        </w:tabs>
      </w:pPr>
    </w:p>
    <w:p w14:paraId="177A4786" w14:textId="77777777" w:rsidR="00CF27F8" w:rsidRDefault="00CF27F8">
      <w:pPr>
        <w:pStyle w:val="Geenafstand"/>
        <w:tabs>
          <w:tab w:val="left" w:pos="284"/>
        </w:tabs>
      </w:pPr>
    </w:p>
    <w:p w14:paraId="4916AB5B" w14:textId="77777777" w:rsidR="00CF27F8" w:rsidRDefault="00CF27F8">
      <w:pPr>
        <w:pStyle w:val="Geenafstand"/>
        <w:tabs>
          <w:tab w:val="left" w:pos="284"/>
        </w:tabs>
      </w:pPr>
    </w:p>
    <w:p w14:paraId="05B8AD6F" w14:textId="77777777" w:rsidR="00CF27F8" w:rsidRDefault="00CF27F8">
      <w:pPr>
        <w:pStyle w:val="Geenafstand"/>
        <w:tabs>
          <w:tab w:val="left" w:pos="284"/>
        </w:tabs>
      </w:pPr>
    </w:p>
    <w:p w14:paraId="18E239F8" w14:textId="77777777" w:rsidR="00CF27F8" w:rsidRDefault="00CF27F8">
      <w:pPr>
        <w:pStyle w:val="Geenafstand"/>
        <w:tabs>
          <w:tab w:val="left" w:pos="284"/>
        </w:tabs>
      </w:pPr>
    </w:p>
    <w:p w14:paraId="39D68CE0" w14:textId="77777777" w:rsidR="00CF27F8" w:rsidRDefault="00876C52">
      <w:pPr>
        <w:pStyle w:val="Geenafstand"/>
        <w:tabs>
          <w:tab w:val="left" w:pos="284"/>
        </w:tabs>
        <w:jc w:val="center"/>
        <w:rPr>
          <w:b/>
          <w:bCs/>
          <w:sz w:val="24"/>
          <w:szCs w:val="24"/>
        </w:rPr>
      </w:pPr>
      <w:r>
        <w:rPr>
          <w:b/>
          <w:bCs/>
          <w:sz w:val="24"/>
          <w:szCs w:val="24"/>
        </w:rPr>
        <w:lastRenderedPageBreak/>
        <w:t>Kanttekening</w:t>
      </w:r>
    </w:p>
    <w:p w14:paraId="76E74689" w14:textId="77777777" w:rsidR="00CF27F8" w:rsidRDefault="00876C52">
      <w:pPr>
        <w:pStyle w:val="Geenafstand"/>
        <w:tabs>
          <w:tab w:val="left" w:pos="284"/>
        </w:tabs>
        <w:jc w:val="center"/>
        <w:rPr>
          <w:i/>
          <w:iCs/>
        </w:rPr>
      </w:pPr>
      <w:r>
        <w:rPr>
          <w:i/>
          <w:iCs/>
        </w:rPr>
        <w:t>Ewald Vervaet, 23 september 2026</w:t>
      </w:r>
    </w:p>
    <w:p w14:paraId="2189FBD2" w14:textId="77777777" w:rsidR="00CF27F8" w:rsidRDefault="00CF27F8">
      <w:pPr>
        <w:pStyle w:val="Geenafstand"/>
        <w:tabs>
          <w:tab w:val="left" w:pos="284"/>
        </w:tabs>
        <w:rPr>
          <w:lang w:eastAsia="nl-NL"/>
        </w:rPr>
      </w:pPr>
    </w:p>
    <w:p w14:paraId="458E591E" w14:textId="77777777" w:rsidR="00CF27F8" w:rsidRDefault="00876C52">
      <w:pPr>
        <w:pStyle w:val="Geenafstand"/>
        <w:tabs>
          <w:tab w:val="left" w:pos="284"/>
        </w:tabs>
      </w:pPr>
      <w:r>
        <w:t xml:space="preserve">Ik waardeer de bespreking van </w:t>
      </w:r>
      <w:proofErr w:type="spellStart"/>
      <w:r>
        <w:t>Van</w:t>
      </w:r>
      <w:proofErr w:type="spellEnd"/>
      <w:r>
        <w:t xml:space="preserve"> Reenen-Hak omdat ze goed de bedoeling van de WSK tot uitdrukking brengt: zorgen over het ‘huidige kleuteronderwijs, dat werkt vanuit opgelegde doelen’ en over de nadelige gevolgen daarvan voor het ‘welbevinden van het opgroeiende kind’. Goorhuis-Brouwer en ikzelf verwoorden die bedoeling.</w:t>
      </w:r>
    </w:p>
    <w:p w14:paraId="00FDA5B9" w14:textId="49D278A6" w:rsidR="00CF27F8" w:rsidRPr="003125BE" w:rsidRDefault="00876C52">
      <w:pPr>
        <w:pStyle w:val="Geenafstand"/>
        <w:tabs>
          <w:tab w:val="left" w:pos="284"/>
        </w:tabs>
      </w:pPr>
      <w:r>
        <w:tab/>
        <w:t xml:space="preserve">Echter, een </w:t>
      </w:r>
      <w:r w:rsidRPr="003125BE">
        <w:t xml:space="preserve">aantal ondervraagden in Kooremans film, die niet in de RD-bespreking aan bod komen, gebruiken weliswaar dezelfde termen als Goorhuis-Brouwer en ikzelf, </w:t>
      </w:r>
      <w:r w:rsidR="00E1780C">
        <w:t xml:space="preserve">maar </w:t>
      </w:r>
      <w:r w:rsidRPr="003125BE">
        <w:t xml:space="preserve">ze </w:t>
      </w:r>
      <w:r w:rsidR="00E1780C">
        <w:t xml:space="preserve">verwoorden een standpunt dat dat haaks op staat, dat van </w:t>
      </w:r>
      <w:r w:rsidRPr="003125BE">
        <w:t xml:space="preserve">Vygotskij. </w:t>
      </w:r>
      <w:r w:rsidR="003420CA" w:rsidRPr="003125BE">
        <w:t>In Kooremans woorden</w:t>
      </w:r>
      <w:r w:rsidR="00DC220C" w:rsidRPr="003125BE">
        <w:t xml:space="preserve"> in zijn toelichting </w:t>
      </w:r>
      <w:r w:rsidR="00374953" w:rsidRPr="003125BE">
        <w:t>op youtube bij de film</w:t>
      </w:r>
      <w:r w:rsidR="003420CA" w:rsidRPr="003125BE">
        <w:t>: ‘</w:t>
      </w:r>
      <w:r w:rsidR="00DC220C" w:rsidRPr="003125BE">
        <w:t>Ontwikkelingsgericht onderwijs (OGO)</w:t>
      </w:r>
      <w:r w:rsidR="00374953" w:rsidRPr="003125BE">
        <w:t xml:space="preserve">. </w:t>
      </w:r>
      <w:r w:rsidR="00DC220C" w:rsidRPr="003125BE">
        <w:t xml:space="preserve">Deze visie op kleuteronderwijs, steunend op o.a. het werk van </w:t>
      </w:r>
      <w:proofErr w:type="spellStart"/>
      <w:r w:rsidR="00DC220C" w:rsidRPr="003125BE">
        <w:t>Vygotski</w:t>
      </w:r>
      <w:proofErr w:type="spellEnd"/>
      <w:r w:rsidR="00DC220C" w:rsidRPr="003125BE">
        <w:t xml:space="preserve">, gaat ervan uit dat de ontwikkeling van een kind te beïnvloeden is: </w:t>
      </w:r>
      <w:r w:rsidR="00374953" w:rsidRPr="003125BE">
        <w:t>“</w:t>
      </w:r>
      <w:r w:rsidR="00DC220C" w:rsidRPr="003125BE">
        <w:t>Zonder motivatie, zonder kinderen zelf, kun je ze niet ontwikkelen</w:t>
      </w:r>
      <w:r w:rsidR="00374953" w:rsidRPr="003125BE">
        <w:t>”</w:t>
      </w:r>
      <w:r w:rsidR="00DC220C" w:rsidRPr="003125BE">
        <w:t>, horen we Helma Brouwers ergens in de documentaire zeggen</w:t>
      </w:r>
      <w:r w:rsidR="00005BFE" w:rsidRPr="003125BE">
        <w:t>’.</w:t>
      </w:r>
      <w:r w:rsidR="003420CA" w:rsidRPr="003125BE">
        <w:t xml:space="preserve"> </w:t>
      </w:r>
    </w:p>
    <w:p w14:paraId="1FDB3CF9" w14:textId="7A86D8D7" w:rsidR="00CF27F8" w:rsidRDefault="00876C52">
      <w:pPr>
        <w:pStyle w:val="Geenafstand"/>
        <w:tabs>
          <w:tab w:val="left" w:pos="284"/>
        </w:tabs>
      </w:pPr>
      <w:r w:rsidRPr="003125BE">
        <w:tab/>
        <w:t>Brouwers</w:t>
      </w:r>
      <w:r w:rsidR="00005BFE" w:rsidRPr="003125BE">
        <w:t xml:space="preserve"> </w:t>
      </w:r>
      <w:r w:rsidR="00EB7815" w:rsidRPr="003125BE">
        <w:t xml:space="preserve">speelt een prominente rol in de film. Daarin </w:t>
      </w:r>
      <w:r w:rsidRPr="003125BE">
        <w:t xml:space="preserve">drukt ze zich </w:t>
      </w:r>
      <w:r w:rsidR="002B5F80" w:rsidRPr="003125BE">
        <w:t xml:space="preserve">meestal </w:t>
      </w:r>
      <w:r w:rsidRPr="003125BE">
        <w:t xml:space="preserve">wollig uit, maar de kenner weet precies dat ze het tegendeel bedoelt. De term ‘ontwikkeling’ bijvoorbeeld betekent bij de WSK dat het kind zich ontwikkelt langs verschillende psychologische </w:t>
      </w:r>
      <w:r>
        <w:t xml:space="preserve">fasen/structuren: </w:t>
      </w:r>
    </w:p>
    <w:p w14:paraId="38BECE19" w14:textId="77777777" w:rsidR="00CF27F8" w:rsidRDefault="00876C52">
      <w:pPr>
        <w:pStyle w:val="Geenafstand"/>
        <w:numPr>
          <w:ilvl w:val="0"/>
          <w:numId w:val="1"/>
        </w:numPr>
        <w:tabs>
          <w:tab w:val="left" w:pos="284"/>
        </w:tabs>
        <w:ind w:left="284" w:hanging="284"/>
      </w:pPr>
      <w:r>
        <w:t>oudere peuter – zelf ingetikt ‘</w:t>
      </w:r>
      <w:proofErr w:type="spellStart"/>
      <w:r>
        <w:t>bkka</w:t>
      </w:r>
      <w:proofErr w:type="spellEnd"/>
      <w:r>
        <w:t xml:space="preserve"> </w:t>
      </w:r>
      <w:proofErr w:type="spellStart"/>
      <w:r>
        <w:t>naodjb</w:t>
      </w:r>
      <w:proofErr w:type="spellEnd"/>
      <w:r>
        <w:t xml:space="preserve"> an </w:t>
      </w:r>
      <w:proofErr w:type="spellStart"/>
      <w:r>
        <w:t>zk</w:t>
      </w:r>
      <w:proofErr w:type="spellEnd"/>
      <w:r>
        <w:t xml:space="preserve">’ lezen als ‘ik kom zaterdag bij jullie logeren’ → </w:t>
      </w:r>
    </w:p>
    <w:p w14:paraId="0AF568AB" w14:textId="77777777" w:rsidR="00CF27F8" w:rsidRDefault="00876C52">
      <w:pPr>
        <w:pStyle w:val="Geenafstand"/>
        <w:numPr>
          <w:ilvl w:val="0"/>
          <w:numId w:val="1"/>
        </w:numPr>
        <w:tabs>
          <w:tab w:val="left" w:pos="284"/>
        </w:tabs>
        <w:ind w:left="284" w:hanging="284"/>
      </w:pPr>
      <w:r>
        <w:t xml:space="preserve">kleuter – LIP lezen als ‘L, i, p’ → </w:t>
      </w:r>
    </w:p>
    <w:p w14:paraId="03BD202C" w14:textId="77777777" w:rsidR="00CF27F8" w:rsidRPr="00DE0741" w:rsidRDefault="00876C52">
      <w:pPr>
        <w:pStyle w:val="Geenafstand"/>
        <w:numPr>
          <w:ilvl w:val="0"/>
          <w:numId w:val="1"/>
        </w:numPr>
        <w:tabs>
          <w:tab w:val="left" w:pos="284"/>
        </w:tabs>
        <w:ind w:left="284" w:hanging="284"/>
      </w:pPr>
      <w:r>
        <w:t xml:space="preserve">jong </w:t>
      </w:r>
      <w:r w:rsidRPr="00DE0741">
        <w:t xml:space="preserve">schoolkind – LIP lezen als ‘L, i, p; lip’. </w:t>
      </w:r>
    </w:p>
    <w:p w14:paraId="0987E65E" w14:textId="59651C57" w:rsidR="00CF27F8" w:rsidRDefault="00876C52">
      <w:pPr>
        <w:pStyle w:val="Geenafstand"/>
        <w:tabs>
          <w:tab w:val="left" w:pos="284"/>
        </w:tabs>
      </w:pPr>
      <w:r w:rsidRPr="00DE0741">
        <w:tab/>
        <w:t xml:space="preserve">Bij Brouwers </w:t>
      </w:r>
      <w:r w:rsidR="00DE0741" w:rsidRPr="00DE0741">
        <w:t xml:space="preserve">daarentegen </w:t>
      </w:r>
      <w:r w:rsidRPr="00DE0741">
        <w:t xml:space="preserve">betekent ‘ontwikkeling’ eerst en vooral ‘van buitenaf ontwikkeld worden’, namelijk doordat de leerkracht in de ‘zone van de naaste ontwikkeling’ van het kind iets vóórdoet of vóórzegt. In mijn boek </w:t>
      </w:r>
      <w:r w:rsidRPr="00DE0741">
        <w:rPr>
          <w:i/>
          <w:iCs/>
        </w:rPr>
        <w:t xml:space="preserve">Basisonderwijs zonder basis </w:t>
      </w:r>
      <w:r>
        <w:rPr>
          <w:i/>
          <w:iCs/>
        </w:rPr>
        <w:t>/ Basisonderwijs met basis</w:t>
      </w:r>
      <w:r>
        <w:t xml:space="preserve"> zet ik uitvoerig uiteen dat het zonebegrip net zomin naar werkelijke verschijnselen verwijst als dat ‘monster van Loch Ness’ naar een werkelijk bestaand dier verwijst.</w:t>
      </w:r>
    </w:p>
    <w:p w14:paraId="3D9D6855" w14:textId="6487745B" w:rsidR="00CF27F8" w:rsidRPr="00DB556F" w:rsidRDefault="00876C52">
      <w:pPr>
        <w:pStyle w:val="Geenafstand"/>
        <w:tabs>
          <w:tab w:val="left" w:pos="284"/>
        </w:tabs>
      </w:pPr>
      <w:r>
        <w:tab/>
        <w:t xml:space="preserve">In een e-correspondentie met Stichting Histos, kort na de </w:t>
      </w:r>
      <w:r w:rsidR="00655071">
        <w:t>film</w:t>
      </w:r>
      <w:r>
        <w:t xml:space="preserve">première van 14 februari 2024, laat Brouwers haar ware gezicht zien. Over voornoemde ontwikkelingsfasen schrijft ze namelijk: ‘als die fasen ons belemmeren een kind écht te zien, dan richten ze eerder schade aan als dat ze ons behulpzaam </w:t>
      </w:r>
      <w:r w:rsidRPr="00B45EFF">
        <w:t xml:space="preserve">zijn’. Daarop vraagt Histos een voorbeeld te geven van schade aan een kind door van zijn ontwikkelingsfasen uit te gaan. Ze geeft geen voorbeeld en schrijft alleen: ‘Dit is geen wetenschappelijke </w:t>
      </w:r>
      <w:r w:rsidRPr="00DB556F">
        <w:t xml:space="preserve">discussie meer, maar een vechtdebat; niet proberen te begrijpen, maar kijken waar ik door kan prikken. Da’s politiek bedrijven, geen wetenschap. Ik had de discussie gesloten, omdat een dergelijke sfeer me niet bevalt’ … Naar een voorbeeld vragen bij een eigen bewering </w:t>
      </w:r>
      <w:r w:rsidR="00B74C75" w:rsidRPr="00DB556F">
        <w:t>zou</w:t>
      </w:r>
      <w:r w:rsidRPr="00DB556F">
        <w:t xml:space="preserve"> geen wetenschap</w:t>
      </w:r>
      <w:r w:rsidR="00B74C75" w:rsidRPr="00DB556F">
        <w:t xml:space="preserve"> zijn</w:t>
      </w:r>
      <w:r w:rsidRPr="00DB556F">
        <w:t>?!</w:t>
      </w:r>
    </w:p>
    <w:p w14:paraId="5AB869F5" w14:textId="77777777" w:rsidR="00CF27F8" w:rsidRPr="00DB556F" w:rsidRDefault="00CF27F8">
      <w:pPr>
        <w:pStyle w:val="Geenafstand"/>
        <w:tabs>
          <w:tab w:val="left" w:pos="284"/>
        </w:tabs>
      </w:pPr>
    </w:p>
    <w:p w14:paraId="6FC5B71D" w14:textId="00E5E1E7" w:rsidR="00CF27F8" w:rsidRPr="00DB556F" w:rsidRDefault="00876C52">
      <w:pPr>
        <w:pStyle w:val="Geenafstand"/>
        <w:tabs>
          <w:tab w:val="left" w:pos="284"/>
        </w:tabs>
      </w:pPr>
      <w:r w:rsidRPr="00DB556F">
        <w:t>Dit is geen kritiek op Van Reenen-</w:t>
      </w:r>
      <w:proofErr w:type="spellStart"/>
      <w:r w:rsidRPr="00DB556F">
        <w:t>Haks</w:t>
      </w:r>
      <w:proofErr w:type="spellEnd"/>
      <w:r w:rsidRPr="00DB556F">
        <w:t xml:space="preserve"> bespreking, want als buitenstaander hoeft zij in beginsel niet te weten dat in de kijk op het kleuteronderwijs tegenstanders verschillende betekenissen hechten aan dezelfde woorden, in dit geval aan het woord ‘ontwikkeling’. </w:t>
      </w:r>
      <w:r w:rsidR="009010D2">
        <w:t>M</w:t>
      </w:r>
      <w:r w:rsidRPr="00DB556F">
        <w:t xml:space="preserve">ijn kanttekening </w:t>
      </w:r>
      <w:r w:rsidR="009010D2">
        <w:t xml:space="preserve">is in die zin </w:t>
      </w:r>
      <w:r w:rsidRPr="00DB556F">
        <w:t>een compliment aan haar</w:t>
      </w:r>
      <w:r w:rsidR="006612C7">
        <w:t>,</w:t>
      </w:r>
      <w:r w:rsidR="009010D2">
        <w:t xml:space="preserve"> dat ze</w:t>
      </w:r>
      <w:r w:rsidRPr="00DB556F">
        <w:t xml:space="preserve"> in haar bespreking de vertolkers van het WSK-standpunt </w:t>
      </w:r>
      <w:r w:rsidR="009010D2">
        <w:t xml:space="preserve">er </w:t>
      </w:r>
      <w:r w:rsidR="008D036C">
        <w:t xml:space="preserve">terecht </w:t>
      </w:r>
      <w:r w:rsidRPr="00DB556F">
        <w:t>uit haal</w:t>
      </w:r>
      <w:r w:rsidR="009010D2">
        <w:t>t</w:t>
      </w:r>
      <w:r w:rsidRPr="00DB556F">
        <w:t xml:space="preserve"> en </w:t>
      </w:r>
      <w:r w:rsidR="008D036C">
        <w:t xml:space="preserve">van </w:t>
      </w:r>
      <w:r w:rsidRPr="00DB556F">
        <w:t xml:space="preserve">de anderen </w:t>
      </w:r>
      <w:r w:rsidR="008D036C">
        <w:t xml:space="preserve">iemand als Brouwers terecht </w:t>
      </w:r>
      <w:r w:rsidRPr="00DB556F">
        <w:t>onbesproken l</w:t>
      </w:r>
      <w:r w:rsidR="009010D2">
        <w:t>a</w:t>
      </w:r>
      <w:r w:rsidRPr="00DB556F">
        <w:t xml:space="preserve">at. </w:t>
      </w:r>
    </w:p>
    <w:p w14:paraId="5B816474" w14:textId="60A4E8BF" w:rsidR="00AF0FD9" w:rsidRDefault="00876C52">
      <w:pPr>
        <w:pStyle w:val="Geenafstand"/>
        <w:tabs>
          <w:tab w:val="left" w:pos="284"/>
        </w:tabs>
      </w:pPr>
      <w:r w:rsidRPr="00DB556F">
        <w:tab/>
        <w:t xml:space="preserve">Mijn kanttekening is kritiek op Kooremans film – en daarom </w:t>
      </w:r>
      <w:r w:rsidR="00B45EFF" w:rsidRPr="00DB556F">
        <w:t>kan</w:t>
      </w:r>
      <w:r w:rsidRPr="00DB556F">
        <w:t xml:space="preserve"> de film </w:t>
      </w:r>
      <w:r w:rsidR="00B45EFF" w:rsidRPr="00DB556F">
        <w:t>mijn goedkeuring niet hebben</w:t>
      </w:r>
      <w:r w:rsidRPr="00DB556F">
        <w:t xml:space="preserve">. Begonnen als </w:t>
      </w:r>
      <w:r w:rsidR="00067D5D">
        <w:t>vormgev</w:t>
      </w:r>
      <w:r w:rsidRPr="00DB556F">
        <w:t xml:space="preserve">ing </w:t>
      </w:r>
      <w:r w:rsidR="00067D5D">
        <w:t>a</w:t>
      </w:r>
      <w:r w:rsidRPr="00DB556F">
        <w:t>an het WSK-standpunt hebben ten minste twee deskundigen die hij voor ondervraging benaderde, bedankt toen ze zijn bedoeling hoorden</w:t>
      </w:r>
      <w:r w:rsidR="0095054C">
        <w:t>. Van Kooreman zelf weet ik dat een letterlijk hee</w:t>
      </w:r>
      <w:r w:rsidR="00172E28">
        <w:t>ft</w:t>
      </w:r>
      <w:r w:rsidR="0095054C">
        <w:t xml:space="preserve"> gezegd</w:t>
      </w:r>
      <w:r w:rsidRPr="00DB556F">
        <w:t xml:space="preserve">: ‘Daar ga ik geen reclame voor maken’. </w:t>
      </w:r>
      <w:r w:rsidR="00EE25C6">
        <w:t xml:space="preserve">Om hen toch </w:t>
      </w:r>
      <w:r w:rsidR="00C660F4">
        <w:t xml:space="preserve">binnenboord te houden voor de film, </w:t>
      </w:r>
      <w:r w:rsidRPr="00DB556F">
        <w:t xml:space="preserve">heeft hij de opzet </w:t>
      </w:r>
      <w:r w:rsidR="00C660F4">
        <w:t>daar</w:t>
      </w:r>
      <w:r w:rsidRPr="00DB556F">
        <w:t xml:space="preserve">van gewijzigd… </w:t>
      </w:r>
    </w:p>
    <w:p w14:paraId="0F0ECEF2" w14:textId="4BF18A50" w:rsidR="00CF27F8" w:rsidRPr="00DB556F" w:rsidRDefault="00AF0FD9">
      <w:pPr>
        <w:pStyle w:val="Geenafstand"/>
        <w:tabs>
          <w:tab w:val="left" w:pos="284"/>
        </w:tabs>
      </w:pPr>
      <w:r>
        <w:tab/>
      </w:r>
      <w:r w:rsidR="00287A68" w:rsidRPr="00DB556F">
        <w:t xml:space="preserve">Ik </w:t>
      </w:r>
      <w:r>
        <w:t>beveel</w:t>
      </w:r>
      <w:r w:rsidR="00287A68" w:rsidRPr="00DB556F">
        <w:t xml:space="preserve"> </w:t>
      </w:r>
      <w:r>
        <w:t>de</w:t>
      </w:r>
      <w:r w:rsidR="00287A68" w:rsidRPr="00DB556F">
        <w:t xml:space="preserve"> film niet aan, maar wie hem toch wil zien</w:t>
      </w:r>
      <w:r w:rsidR="005658CC" w:rsidRPr="00DB556F">
        <w:t xml:space="preserve"> </w:t>
      </w:r>
      <w:r>
        <w:t>raad</w:t>
      </w:r>
      <w:r w:rsidR="005658CC" w:rsidRPr="00DB556F">
        <w:t xml:space="preserve"> ik </w:t>
      </w:r>
      <w:r>
        <w:t>aa</w:t>
      </w:r>
      <w:r w:rsidR="005658CC" w:rsidRPr="00DB556F">
        <w:t xml:space="preserve">n </w:t>
      </w:r>
      <w:r w:rsidR="00F5672A">
        <w:t>deze</w:t>
      </w:r>
      <w:r w:rsidR="005658CC" w:rsidRPr="00DB556F">
        <w:t xml:space="preserve"> kanttekening </w:t>
      </w:r>
      <w:r w:rsidR="00CF51B6">
        <w:t xml:space="preserve">in gedachte </w:t>
      </w:r>
      <w:r w:rsidR="005658CC" w:rsidRPr="00DB556F">
        <w:t>te houden.</w:t>
      </w:r>
    </w:p>
    <w:sectPr w:rsidR="00CF27F8" w:rsidRPr="00DB556F">
      <w:pgSz w:w="11906" w:h="16838"/>
      <w:pgMar w:top="1021" w:right="1021" w:bottom="1021" w:left="1021" w:header="0" w:footer="0" w:gutter="0"/>
      <w:cols w:space="708"/>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B7D70"/>
    <w:multiLevelType w:val="multilevel"/>
    <w:tmpl w:val="25B883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6F5FC9"/>
    <w:multiLevelType w:val="multilevel"/>
    <w:tmpl w:val="D3200856"/>
    <w:lvl w:ilvl="0">
      <w:numFmt w:val="bullet"/>
      <w:lvlText w:val=""/>
      <w:lvlJc w:val="left"/>
      <w:pPr>
        <w:tabs>
          <w:tab w:val="num" w:pos="0"/>
        </w:tabs>
        <w:ind w:left="720" w:hanging="360"/>
      </w:pPr>
      <w:rPr>
        <w:rFonts w:ascii="Symbol" w:eastAsiaTheme="minorHAnsi"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42615634">
    <w:abstractNumId w:val="1"/>
  </w:num>
  <w:num w:numId="2" w16cid:durableId="1535777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F8"/>
    <w:rsid w:val="00005BFE"/>
    <w:rsid w:val="00056EAC"/>
    <w:rsid w:val="00067D5D"/>
    <w:rsid w:val="00172E28"/>
    <w:rsid w:val="00287A68"/>
    <w:rsid w:val="002B5F80"/>
    <w:rsid w:val="003125BE"/>
    <w:rsid w:val="003420CA"/>
    <w:rsid w:val="00374953"/>
    <w:rsid w:val="004013C8"/>
    <w:rsid w:val="005658CC"/>
    <w:rsid w:val="0062095A"/>
    <w:rsid w:val="00655071"/>
    <w:rsid w:val="006612C7"/>
    <w:rsid w:val="00876C52"/>
    <w:rsid w:val="00876DB1"/>
    <w:rsid w:val="008D036C"/>
    <w:rsid w:val="009010D2"/>
    <w:rsid w:val="0095054C"/>
    <w:rsid w:val="00A62C71"/>
    <w:rsid w:val="00AB306A"/>
    <w:rsid w:val="00AC19BA"/>
    <w:rsid w:val="00AF0FD9"/>
    <w:rsid w:val="00B45EFF"/>
    <w:rsid w:val="00B74C75"/>
    <w:rsid w:val="00BC1D47"/>
    <w:rsid w:val="00C660F4"/>
    <w:rsid w:val="00CF27F8"/>
    <w:rsid w:val="00CF51B6"/>
    <w:rsid w:val="00DB556F"/>
    <w:rsid w:val="00DC220C"/>
    <w:rsid w:val="00DE0741"/>
    <w:rsid w:val="00E1780C"/>
    <w:rsid w:val="00EB7815"/>
    <w:rsid w:val="00EE25C6"/>
    <w:rsid w:val="00EE7427"/>
    <w:rsid w:val="00F5672A"/>
    <w:rsid w:val="00F97E07"/>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67EB9"/>
  <w15:docId w15:val="{69694489-F6AA-4275-A2BC-0E13E394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3B7E"/>
    <w:rPr>
      <w:rFonts w:eastAsia="Calibri" w:cstheme="minorBidi"/>
      <w:kern w:val="0"/>
      <w:szCs w:val="22"/>
      <w14:ligatures w14:val="none"/>
    </w:rPr>
  </w:style>
  <w:style w:type="paragraph" w:styleId="Kop1">
    <w:name w:val="heading 1"/>
    <w:basedOn w:val="Standaard"/>
    <w:next w:val="Standaard"/>
    <w:link w:val="Kop1Char"/>
    <w:uiPriority w:val="9"/>
    <w:qFormat/>
    <w:rsid w:val="006C6115"/>
    <w:pPr>
      <w:keepNext/>
      <w:keepLines/>
      <w:suppressAutoHyphens w:val="0"/>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6C6115"/>
    <w:pPr>
      <w:keepNext/>
      <w:keepLines/>
      <w:suppressAutoHyphens w:val="0"/>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6C6115"/>
    <w:pPr>
      <w:keepNext/>
      <w:keepLines/>
      <w:suppressAutoHyphens w:val="0"/>
      <w:spacing w:before="160" w:after="80"/>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6C6115"/>
    <w:pPr>
      <w:keepNext/>
      <w:keepLines/>
      <w:suppressAutoHyphens w:val="0"/>
      <w:spacing w:before="80" w:after="40"/>
      <w:outlineLvl w:val="3"/>
    </w:pPr>
    <w:rPr>
      <w:rFonts w:eastAsiaTheme="majorEastAsia" w:cstheme="majorBidi"/>
      <w:i/>
      <w:iCs/>
      <w:color w:val="0F4761" w:themeColor="accent1" w:themeShade="BF"/>
      <w:kern w:val="2"/>
      <w:szCs w:val="20"/>
      <w14:ligatures w14:val="standardContextual"/>
    </w:rPr>
  </w:style>
  <w:style w:type="paragraph" w:styleId="Kop5">
    <w:name w:val="heading 5"/>
    <w:basedOn w:val="Standaard"/>
    <w:next w:val="Standaard"/>
    <w:link w:val="Kop5Char"/>
    <w:uiPriority w:val="9"/>
    <w:semiHidden/>
    <w:unhideWhenUsed/>
    <w:qFormat/>
    <w:rsid w:val="006C6115"/>
    <w:pPr>
      <w:keepNext/>
      <w:keepLines/>
      <w:suppressAutoHyphens w:val="0"/>
      <w:spacing w:before="80" w:after="40"/>
      <w:outlineLvl w:val="4"/>
    </w:pPr>
    <w:rPr>
      <w:rFonts w:eastAsiaTheme="majorEastAsia" w:cstheme="majorBidi"/>
      <w:color w:val="0F4761" w:themeColor="accent1" w:themeShade="BF"/>
      <w:kern w:val="2"/>
      <w:szCs w:val="20"/>
      <w14:ligatures w14:val="standardContextual"/>
    </w:rPr>
  </w:style>
  <w:style w:type="paragraph" w:styleId="Kop6">
    <w:name w:val="heading 6"/>
    <w:basedOn w:val="Standaard"/>
    <w:next w:val="Standaard"/>
    <w:link w:val="Kop6Char"/>
    <w:uiPriority w:val="9"/>
    <w:semiHidden/>
    <w:unhideWhenUsed/>
    <w:qFormat/>
    <w:rsid w:val="006C6115"/>
    <w:pPr>
      <w:keepNext/>
      <w:keepLines/>
      <w:suppressAutoHyphens w:val="0"/>
      <w:spacing w:before="40"/>
      <w:outlineLvl w:val="5"/>
    </w:pPr>
    <w:rPr>
      <w:rFonts w:eastAsiaTheme="majorEastAsia" w:cstheme="majorBidi"/>
      <w:i/>
      <w:iCs/>
      <w:color w:val="595959" w:themeColor="text1" w:themeTint="A6"/>
      <w:kern w:val="2"/>
      <w:szCs w:val="20"/>
      <w14:ligatures w14:val="standardContextual"/>
    </w:rPr>
  </w:style>
  <w:style w:type="paragraph" w:styleId="Kop7">
    <w:name w:val="heading 7"/>
    <w:basedOn w:val="Standaard"/>
    <w:next w:val="Standaard"/>
    <w:link w:val="Kop7Char"/>
    <w:uiPriority w:val="9"/>
    <w:semiHidden/>
    <w:unhideWhenUsed/>
    <w:qFormat/>
    <w:rsid w:val="006C6115"/>
    <w:pPr>
      <w:keepNext/>
      <w:keepLines/>
      <w:suppressAutoHyphens w:val="0"/>
      <w:spacing w:before="40"/>
      <w:outlineLvl w:val="6"/>
    </w:pPr>
    <w:rPr>
      <w:rFonts w:eastAsiaTheme="majorEastAsia" w:cstheme="majorBidi"/>
      <w:color w:val="595959" w:themeColor="text1" w:themeTint="A6"/>
      <w:kern w:val="2"/>
      <w:szCs w:val="20"/>
      <w14:ligatures w14:val="standardContextual"/>
    </w:rPr>
  </w:style>
  <w:style w:type="paragraph" w:styleId="Kop8">
    <w:name w:val="heading 8"/>
    <w:basedOn w:val="Standaard"/>
    <w:next w:val="Standaard"/>
    <w:link w:val="Kop8Char"/>
    <w:uiPriority w:val="9"/>
    <w:semiHidden/>
    <w:unhideWhenUsed/>
    <w:qFormat/>
    <w:rsid w:val="006C6115"/>
    <w:pPr>
      <w:keepNext/>
      <w:keepLines/>
      <w:suppressAutoHyphens w:val="0"/>
      <w:outlineLvl w:val="7"/>
    </w:pPr>
    <w:rPr>
      <w:rFonts w:eastAsiaTheme="majorEastAsia" w:cstheme="majorBidi"/>
      <w:i/>
      <w:iCs/>
      <w:color w:val="272727" w:themeColor="text1" w:themeTint="D8"/>
      <w:kern w:val="2"/>
      <w:szCs w:val="20"/>
      <w14:ligatures w14:val="standardContextual"/>
    </w:rPr>
  </w:style>
  <w:style w:type="paragraph" w:styleId="Kop9">
    <w:name w:val="heading 9"/>
    <w:basedOn w:val="Standaard"/>
    <w:next w:val="Standaard"/>
    <w:link w:val="Kop9Char"/>
    <w:uiPriority w:val="9"/>
    <w:semiHidden/>
    <w:unhideWhenUsed/>
    <w:qFormat/>
    <w:rsid w:val="006C6115"/>
    <w:pPr>
      <w:keepNext/>
      <w:keepLines/>
      <w:suppressAutoHyphens w:val="0"/>
      <w:outlineLvl w:val="8"/>
    </w:pPr>
    <w:rPr>
      <w:rFonts w:eastAsiaTheme="majorEastAsia" w:cstheme="majorBidi"/>
      <w:color w:val="272727" w:themeColor="text1" w:themeTint="D8"/>
      <w:kern w:val="2"/>
      <w:szCs w:val="20"/>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6C61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6C61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6C61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6C61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6C61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6C61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6C61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6C61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6C611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6C611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6C611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6C6115"/>
    <w:rPr>
      <w:i/>
      <w:iCs/>
      <w:color w:val="404040" w:themeColor="text1" w:themeTint="BF"/>
    </w:rPr>
  </w:style>
  <w:style w:type="character" w:customStyle="1" w:styleId="DuidelijkcitaatChar">
    <w:name w:val="Duidelijk citaat Char"/>
    <w:basedOn w:val="Standaardalinea-lettertype"/>
    <w:link w:val="Duidelijkcitaat"/>
    <w:uiPriority w:val="30"/>
    <w:qFormat/>
    <w:rsid w:val="006C6115"/>
    <w:rPr>
      <w:i/>
      <w:iCs/>
      <w:color w:val="0F4761" w:themeColor="accent1" w:themeShade="BF"/>
    </w:rPr>
  </w:style>
  <w:style w:type="character" w:styleId="Intensievebenadrukking">
    <w:name w:val="Intense Emphasis"/>
    <w:basedOn w:val="Standaardalinea-lettertype"/>
    <w:uiPriority w:val="21"/>
    <w:qFormat/>
    <w:rsid w:val="006C6115"/>
    <w:rPr>
      <w:i/>
      <w:iCs/>
      <w:color w:val="0F4761" w:themeColor="accent1" w:themeShade="BF"/>
    </w:rPr>
  </w:style>
  <w:style w:type="character" w:styleId="Intensieveverwijzing">
    <w:name w:val="Intense Reference"/>
    <w:basedOn w:val="Standaardalinea-lettertype"/>
    <w:uiPriority w:val="32"/>
    <w:qFormat/>
    <w:rsid w:val="006C6115"/>
    <w:rPr>
      <w:b/>
      <w:bCs/>
      <w:smallCaps/>
      <w:color w:val="0F4761" w:themeColor="accent1" w:themeShade="BF"/>
      <w:spacing w:val="5"/>
    </w:rPr>
  </w:style>
  <w:style w:type="character" w:customStyle="1" w:styleId="InternetLink">
    <w:name w:val="Internet Link"/>
    <w:basedOn w:val="Standaardalinea-lettertype"/>
    <w:uiPriority w:val="99"/>
    <w:unhideWhenUsed/>
    <w:qFormat/>
    <w:rsid w:val="009E6BFA"/>
    <w:rPr>
      <w:color w:val="467886" w:themeColor="hyperlink"/>
      <w:u w:val="single"/>
    </w:rPr>
  </w:style>
  <w:style w:type="character" w:styleId="Onopgelostemelding">
    <w:name w:val="Unresolved Mention"/>
    <w:basedOn w:val="Standaardalinea-lettertype"/>
    <w:uiPriority w:val="99"/>
    <w:semiHidden/>
    <w:unhideWhenUsed/>
    <w:qFormat/>
    <w:rsid w:val="009E6BFA"/>
    <w:rPr>
      <w:color w:val="605E5C"/>
      <w:shd w:val="clear" w:color="auto" w:fill="E1DFDD"/>
    </w:rPr>
  </w:style>
  <w:style w:type="character" w:styleId="Hyperlink">
    <w:name w:val="Hyperlink"/>
    <w:rPr>
      <w:color w:val="000080"/>
      <w:u w:val="single"/>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pPr>
      <w:spacing w:after="140" w:line="276" w:lineRule="auto"/>
    </w:p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styleId="Titel">
    <w:name w:val="Title"/>
    <w:basedOn w:val="Standaard"/>
    <w:next w:val="Standaard"/>
    <w:link w:val="TitelChar"/>
    <w:uiPriority w:val="10"/>
    <w:qFormat/>
    <w:rsid w:val="006C6115"/>
    <w:pPr>
      <w:suppressAutoHyphens w:val="0"/>
      <w:spacing w:after="80"/>
      <w:contextualSpacing/>
    </w:pPr>
    <w:rPr>
      <w:rFonts w:asciiTheme="majorHAnsi" w:eastAsiaTheme="majorEastAsia" w:hAnsiTheme="majorHAnsi" w:cstheme="majorBidi"/>
      <w:spacing w:val="-10"/>
      <w:kern w:val="2"/>
      <w:sz w:val="56"/>
      <w:szCs w:val="56"/>
      <w14:ligatures w14:val="standardContextual"/>
    </w:rPr>
  </w:style>
  <w:style w:type="paragraph" w:styleId="Ondertitel">
    <w:name w:val="Subtitle"/>
    <w:basedOn w:val="Standaard"/>
    <w:next w:val="Standaard"/>
    <w:link w:val="OndertitelChar"/>
    <w:uiPriority w:val="11"/>
    <w:qFormat/>
    <w:rsid w:val="006C6115"/>
    <w:pPr>
      <w:suppressAutoHyphens w:val="0"/>
      <w:ind w:left="284" w:hanging="284"/>
    </w:pPr>
    <w:rPr>
      <w:rFonts w:eastAsiaTheme="majorEastAsia" w:cstheme="majorBidi"/>
      <w:color w:val="595959" w:themeColor="text1" w:themeTint="A6"/>
      <w:spacing w:val="15"/>
      <w:kern w:val="2"/>
      <w:sz w:val="28"/>
      <w:szCs w:val="28"/>
      <w14:ligatures w14:val="standardContextual"/>
    </w:rPr>
  </w:style>
  <w:style w:type="paragraph" w:styleId="Lijstalinea">
    <w:name w:val="List Paragraph"/>
    <w:basedOn w:val="Standaard"/>
    <w:uiPriority w:val="34"/>
    <w:qFormat/>
    <w:rsid w:val="006C6115"/>
    <w:pPr>
      <w:suppressAutoHyphens w:val="0"/>
      <w:ind w:left="720"/>
      <w:contextualSpacing/>
    </w:pPr>
    <w:rPr>
      <w:rFonts w:eastAsiaTheme="minorHAnsi" w:cs="Times New Roman"/>
      <w:kern w:val="2"/>
      <w:szCs w:val="20"/>
      <w14:ligatures w14:val="standardContextual"/>
    </w:rPr>
  </w:style>
  <w:style w:type="paragraph" w:styleId="Citaat">
    <w:name w:val="Quote"/>
    <w:basedOn w:val="Standaard"/>
    <w:next w:val="Standaard"/>
    <w:link w:val="CitaatChar"/>
    <w:uiPriority w:val="29"/>
    <w:qFormat/>
    <w:rsid w:val="006C6115"/>
    <w:pPr>
      <w:suppressAutoHyphens w:val="0"/>
      <w:spacing w:before="160"/>
      <w:jc w:val="center"/>
    </w:pPr>
    <w:rPr>
      <w:rFonts w:eastAsiaTheme="minorHAnsi" w:cs="Times New Roman"/>
      <w:i/>
      <w:iCs/>
      <w:color w:val="404040" w:themeColor="text1" w:themeTint="BF"/>
      <w:kern w:val="2"/>
      <w:szCs w:val="20"/>
      <w14:ligatures w14:val="standardContextual"/>
    </w:rPr>
  </w:style>
  <w:style w:type="paragraph" w:styleId="Duidelijkcitaat">
    <w:name w:val="Intense Quote"/>
    <w:basedOn w:val="Standaard"/>
    <w:next w:val="Standaard"/>
    <w:link w:val="DuidelijkcitaatChar"/>
    <w:uiPriority w:val="30"/>
    <w:qFormat/>
    <w:rsid w:val="006C6115"/>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eastAsiaTheme="minorHAnsi" w:cs="Times New Roman"/>
      <w:i/>
      <w:iCs/>
      <w:color w:val="0F4761" w:themeColor="accent1" w:themeShade="BF"/>
      <w:kern w:val="2"/>
      <w:szCs w:val="20"/>
      <w14:ligatures w14:val="standardContextual"/>
    </w:rPr>
  </w:style>
  <w:style w:type="paragraph" w:styleId="Geenafstand">
    <w:name w:val="No Spacing"/>
    <w:uiPriority w:val="1"/>
    <w:qFormat/>
    <w:rsid w:val="000048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d.nl/artikel/zorgen-over-opgelegde-doelen-kleuteronderwijs" TargetMode="External"/><Relationship Id="rId5" Type="http://schemas.openxmlformats.org/officeDocument/2006/relationships/hyperlink" Target="http://youtube.com/watch?v=BZXhKPDbKkw"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1343</Words>
  <Characters>7388</Characters>
  <Application>Microsoft Office Word</Application>
  <DocSecurity>0</DocSecurity>
  <Lines>61</Lines>
  <Paragraphs>17</Paragraphs>
  <ScaleCrop>false</ScaleCrop>
  <Company/>
  <LinksUpToDate>false</LinksUpToDate>
  <CharactersWithSpaces>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Ewald Vervaet</dc:creator>
  <dc:description/>
  <cp:lastModifiedBy>Ewald Vervaet</cp:lastModifiedBy>
  <cp:revision>2</cp:revision>
  <dcterms:created xsi:type="dcterms:W3CDTF">2026-09-23T13:32:00Z</dcterms:created>
  <dcterms:modified xsi:type="dcterms:W3CDTF">2026-09-23T13:32:00Z</dcterms:modified>
  <dc:language>nl-NL</dc:language>
</cp:coreProperties>
</file>